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0F87" w14:textId="03F4B4CE" w:rsidR="00247A66" w:rsidRPr="005C2BB0" w:rsidRDefault="007F14BF" w:rsidP="00247A66">
      <w:pPr>
        <w:jc w:val="center"/>
        <w:rPr>
          <w:b/>
          <w:bCs/>
        </w:rPr>
      </w:pPr>
      <w:r>
        <w:rPr>
          <w:b/>
          <w:bCs/>
        </w:rPr>
        <w:t>Outings</w:t>
      </w:r>
    </w:p>
    <w:p w14:paraId="417CDBE8" w14:textId="6E128938" w:rsidR="00243355" w:rsidRPr="005C2BB0" w:rsidRDefault="00243355" w:rsidP="007D4C40">
      <w:r w:rsidRPr="005C2BB0">
        <w:t xml:space="preserve">Updated: </w:t>
      </w:r>
      <w:r w:rsidR="007F14BF">
        <w:t>6</w:t>
      </w:r>
      <w:r w:rsidR="00094D41" w:rsidRPr="00094D41">
        <w:rPr>
          <w:vertAlign w:val="superscript"/>
        </w:rPr>
        <w:t>th</w:t>
      </w:r>
      <w:r w:rsidR="00094D41">
        <w:t xml:space="preserve"> </w:t>
      </w:r>
      <w:r w:rsidR="007F14BF">
        <w:t>May 2025</w:t>
      </w:r>
    </w:p>
    <w:sdt>
      <w:sdtPr>
        <w:id w:val="-772395699"/>
        <w:docPartObj>
          <w:docPartGallery w:val="Table of Contents"/>
          <w:docPartUnique/>
        </w:docPartObj>
      </w:sdtPr>
      <w:sdtEndPr>
        <w:rPr>
          <w:b/>
          <w:bCs/>
          <w:noProof/>
        </w:rPr>
      </w:sdtEndPr>
      <w:sdtContent>
        <w:p w14:paraId="28FBE72B" w14:textId="550A5B30" w:rsidR="00C66ACE" w:rsidRPr="005C2BB0" w:rsidRDefault="00C66ACE" w:rsidP="00243355">
          <w:r w:rsidRPr="005C2BB0">
            <w:rPr>
              <w:i/>
              <w:iCs/>
            </w:rPr>
            <w:t>Contents</w:t>
          </w:r>
        </w:p>
        <w:p w14:paraId="0B0D63CE" w14:textId="5A1F58E3" w:rsidR="00614F63" w:rsidRDefault="00C66ACE">
          <w:pPr>
            <w:pStyle w:val="TOC1"/>
            <w:tabs>
              <w:tab w:val="right" w:leader="dot" w:pos="9016"/>
            </w:tabs>
            <w:rPr>
              <w:rFonts w:eastAsiaTheme="minorEastAsia"/>
              <w:noProof/>
              <w:sz w:val="24"/>
              <w:szCs w:val="24"/>
              <w:lang w:eastAsia="en-GB"/>
            </w:rPr>
          </w:pPr>
          <w:r w:rsidRPr="005C2BB0">
            <w:fldChar w:fldCharType="begin"/>
          </w:r>
          <w:r w:rsidRPr="005C2BB0">
            <w:instrText xml:space="preserve"> TOC \o "1-3" \h \z \u </w:instrText>
          </w:r>
          <w:r w:rsidRPr="005C2BB0">
            <w:fldChar w:fldCharType="separate"/>
          </w:r>
          <w:hyperlink w:anchor="_Toc197525195" w:history="1">
            <w:r w:rsidR="00614F63" w:rsidRPr="00A74E67">
              <w:rPr>
                <w:rStyle w:val="Hyperlink"/>
                <w:noProof/>
              </w:rPr>
              <w:t>Intention</w:t>
            </w:r>
            <w:r w:rsidR="00614F63">
              <w:rPr>
                <w:noProof/>
                <w:webHidden/>
              </w:rPr>
              <w:tab/>
            </w:r>
            <w:r w:rsidR="00614F63">
              <w:rPr>
                <w:noProof/>
                <w:webHidden/>
              </w:rPr>
              <w:fldChar w:fldCharType="begin"/>
            </w:r>
            <w:r w:rsidR="00614F63">
              <w:rPr>
                <w:noProof/>
                <w:webHidden/>
              </w:rPr>
              <w:instrText xml:space="preserve"> PAGEREF _Toc197525195 \h </w:instrText>
            </w:r>
            <w:r w:rsidR="00614F63">
              <w:rPr>
                <w:noProof/>
                <w:webHidden/>
              </w:rPr>
            </w:r>
            <w:r w:rsidR="00614F63">
              <w:rPr>
                <w:noProof/>
                <w:webHidden/>
              </w:rPr>
              <w:fldChar w:fldCharType="separate"/>
            </w:r>
            <w:r w:rsidR="00614F63">
              <w:rPr>
                <w:noProof/>
                <w:webHidden/>
              </w:rPr>
              <w:t>3</w:t>
            </w:r>
            <w:r w:rsidR="00614F63">
              <w:rPr>
                <w:noProof/>
                <w:webHidden/>
              </w:rPr>
              <w:fldChar w:fldCharType="end"/>
            </w:r>
          </w:hyperlink>
        </w:p>
        <w:p w14:paraId="1BBA8651" w14:textId="6E8EB660" w:rsidR="00614F63" w:rsidRDefault="00614F63">
          <w:pPr>
            <w:pStyle w:val="TOC1"/>
            <w:tabs>
              <w:tab w:val="right" w:leader="dot" w:pos="9016"/>
            </w:tabs>
            <w:rPr>
              <w:rFonts w:eastAsiaTheme="minorEastAsia"/>
              <w:noProof/>
              <w:sz w:val="24"/>
              <w:szCs w:val="24"/>
              <w:lang w:eastAsia="en-GB"/>
            </w:rPr>
          </w:pPr>
          <w:hyperlink w:anchor="_Toc197525196" w:history="1">
            <w:r w:rsidRPr="00A74E67">
              <w:rPr>
                <w:rStyle w:val="Hyperlink"/>
                <w:noProof/>
              </w:rPr>
              <w:t>Legislative context</w:t>
            </w:r>
            <w:r>
              <w:rPr>
                <w:noProof/>
                <w:webHidden/>
              </w:rPr>
              <w:tab/>
            </w:r>
            <w:r>
              <w:rPr>
                <w:noProof/>
                <w:webHidden/>
              </w:rPr>
              <w:fldChar w:fldCharType="begin"/>
            </w:r>
            <w:r>
              <w:rPr>
                <w:noProof/>
                <w:webHidden/>
              </w:rPr>
              <w:instrText xml:space="preserve"> PAGEREF _Toc197525196 \h </w:instrText>
            </w:r>
            <w:r>
              <w:rPr>
                <w:noProof/>
                <w:webHidden/>
              </w:rPr>
            </w:r>
            <w:r>
              <w:rPr>
                <w:noProof/>
                <w:webHidden/>
              </w:rPr>
              <w:fldChar w:fldCharType="separate"/>
            </w:r>
            <w:r>
              <w:rPr>
                <w:noProof/>
                <w:webHidden/>
              </w:rPr>
              <w:t>3</w:t>
            </w:r>
            <w:r>
              <w:rPr>
                <w:noProof/>
                <w:webHidden/>
              </w:rPr>
              <w:fldChar w:fldCharType="end"/>
            </w:r>
          </w:hyperlink>
        </w:p>
        <w:p w14:paraId="5DBF98E8" w14:textId="5940754A" w:rsidR="00614F63" w:rsidRDefault="00614F63">
          <w:pPr>
            <w:pStyle w:val="TOC2"/>
            <w:tabs>
              <w:tab w:val="right" w:leader="dot" w:pos="9016"/>
            </w:tabs>
            <w:rPr>
              <w:rFonts w:eastAsiaTheme="minorEastAsia"/>
              <w:noProof/>
              <w:sz w:val="24"/>
              <w:szCs w:val="24"/>
              <w:lang w:eastAsia="en-GB"/>
            </w:rPr>
          </w:pPr>
          <w:hyperlink w:anchor="_Toc197525197" w:history="1">
            <w:r w:rsidRPr="00A74E67">
              <w:rPr>
                <w:rStyle w:val="Hyperlink"/>
                <w:noProof/>
              </w:rPr>
              <w:t>Legal guidelines and frameworks</w:t>
            </w:r>
            <w:r>
              <w:rPr>
                <w:noProof/>
                <w:webHidden/>
              </w:rPr>
              <w:tab/>
            </w:r>
            <w:r>
              <w:rPr>
                <w:noProof/>
                <w:webHidden/>
              </w:rPr>
              <w:fldChar w:fldCharType="begin"/>
            </w:r>
            <w:r>
              <w:rPr>
                <w:noProof/>
                <w:webHidden/>
              </w:rPr>
              <w:instrText xml:space="preserve"> PAGEREF _Toc197525197 \h </w:instrText>
            </w:r>
            <w:r>
              <w:rPr>
                <w:noProof/>
                <w:webHidden/>
              </w:rPr>
            </w:r>
            <w:r>
              <w:rPr>
                <w:noProof/>
                <w:webHidden/>
              </w:rPr>
              <w:fldChar w:fldCharType="separate"/>
            </w:r>
            <w:r>
              <w:rPr>
                <w:noProof/>
                <w:webHidden/>
              </w:rPr>
              <w:t>3</w:t>
            </w:r>
            <w:r>
              <w:rPr>
                <w:noProof/>
                <w:webHidden/>
              </w:rPr>
              <w:fldChar w:fldCharType="end"/>
            </w:r>
          </w:hyperlink>
        </w:p>
        <w:p w14:paraId="1A59E110" w14:textId="7F75F303" w:rsidR="00614F63" w:rsidRDefault="00614F63">
          <w:pPr>
            <w:pStyle w:val="TOC2"/>
            <w:tabs>
              <w:tab w:val="right" w:leader="dot" w:pos="9016"/>
            </w:tabs>
            <w:rPr>
              <w:rFonts w:eastAsiaTheme="minorEastAsia"/>
              <w:noProof/>
              <w:sz w:val="24"/>
              <w:szCs w:val="24"/>
              <w:lang w:eastAsia="en-GB"/>
            </w:rPr>
          </w:pPr>
          <w:hyperlink w:anchor="_Toc197525198" w:history="1">
            <w:r w:rsidRPr="00A74E67">
              <w:rPr>
                <w:rStyle w:val="Hyperlink"/>
                <w:noProof/>
              </w:rPr>
              <w:t>Legal duties</w:t>
            </w:r>
            <w:r>
              <w:rPr>
                <w:noProof/>
                <w:webHidden/>
              </w:rPr>
              <w:tab/>
            </w:r>
            <w:r>
              <w:rPr>
                <w:noProof/>
                <w:webHidden/>
              </w:rPr>
              <w:fldChar w:fldCharType="begin"/>
            </w:r>
            <w:r>
              <w:rPr>
                <w:noProof/>
                <w:webHidden/>
              </w:rPr>
              <w:instrText xml:space="preserve"> PAGEREF _Toc197525198 \h </w:instrText>
            </w:r>
            <w:r>
              <w:rPr>
                <w:noProof/>
                <w:webHidden/>
              </w:rPr>
            </w:r>
            <w:r>
              <w:rPr>
                <w:noProof/>
                <w:webHidden/>
              </w:rPr>
              <w:fldChar w:fldCharType="separate"/>
            </w:r>
            <w:r>
              <w:rPr>
                <w:noProof/>
                <w:webHidden/>
              </w:rPr>
              <w:t>3</w:t>
            </w:r>
            <w:r>
              <w:rPr>
                <w:noProof/>
                <w:webHidden/>
              </w:rPr>
              <w:fldChar w:fldCharType="end"/>
            </w:r>
          </w:hyperlink>
        </w:p>
        <w:p w14:paraId="051BE20E" w14:textId="41E2A7EF" w:rsidR="00614F63" w:rsidRDefault="00614F63">
          <w:pPr>
            <w:pStyle w:val="TOC1"/>
            <w:tabs>
              <w:tab w:val="right" w:leader="dot" w:pos="9016"/>
            </w:tabs>
            <w:rPr>
              <w:rFonts w:eastAsiaTheme="minorEastAsia"/>
              <w:noProof/>
              <w:sz w:val="24"/>
              <w:szCs w:val="24"/>
              <w:lang w:eastAsia="en-GB"/>
            </w:rPr>
          </w:pPr>
          <w:hyperlink w:anchor="_Toc197525199" w:history="1">
            <w:r w:rsidRPr="00A74E67">
              <w:rPr>
                <w:rStyle w:val="Hyperlink"/>
                <w:noProof/>
              </w:rPr>
              <w:t>Definitions of terms used in this policy</w:t>
            </w:r>
            <w:r>
              <w:rPr>
                <w:noProof/>
                <w:webHidden/>
              </w:rPr>
              <w:tab/>
            </w:r>
            <w:r>
              <w:rPr>
                <w:noProof/>
                <w:webHidden/>
              </w:rPr>
              <w:fldChar w:fldCharType="begin"/>
            </w:r>
            <w:r>
              <w:rPr>
                <w:noProof/>
                <w:webHidden/>
              </w:rPr>
              <w:instrText xml:space="preserve"> PAGEREF _Toc197525199 \h </w:instrText>
            </w:r>
            <w:r>
              <w:rPr>
                <w:noProof/>
                <w:webHidden/>
              </w:rPr>
            </w:r>
            <w:r>
              <w:rPr>
                <w:noProof/>
                <w:webHidden/>
              </w:rPr>
              <w:fldChar w:fldCharType="separate"/>
            </w:r>
            <w:r>
              <w:rPr>
                <w:noProof/>
                <w:webHidden/>
              </w:rPr>
              <w:t>3</w:t>
            </w:r>
            <w:r>
              <w:rPr>
                <w:noProof/>
                <w:webHidden/>
              </w:rPr>
              <w:fldChar w:fldCharType="end"/>
            </w:r>
          </w:hyperlink>
        </w:p>
        <w:p w14:paraId="19BBF241" w14:textId="7E3C503B" w:rsidR="00614F63" w:rsidRDefault="00614F63">
          <w:pPr>
            <w:pStyle w:val="TOC2"/>
            <w:tabs>
              <w:tab w:val="right" w:leader="dot" w:pos="9016"/>
            </w:tabs>
            <w:rPr>
              <w:rFonts w:eastAsiaTheme="minorEastAsia"/>
              <w:noProof/>
              <w:sz w:val="24"/>
              <w:szCs w:val="24"/>
              <w:lang w:eastAsia="en-GB"/>
            </w:rPr>
          </w:pPr>
          <w:hyperlink w:anchor="_Toc197525200" w:history="1">
            <w:r w:rsidRPr="00A74E67">
              <w:rPr>
                <w:rStyle w:val="Hyperlink"/>
                <w:noProof/>
              </w:rPr>
              <w:t>Routine outings</w:t>
            </w:r>
            <w:r>
              <w:rPr>
                <w:noProof/>
                <w:webHidden/>
              </w:rPr>
              <w:tab/>
            </w:r>
            <w:r>
              <w:rPr>
                <w:noProof/>
                <w:webHidden/>
              </w:rPr>
              <w:fldChar w:fldCharType="begin"/>
            </w:r>
            <w:r>
              <w:rPr>
                <w:noProof/>
                <w:webHidden/>
              </w:rPr>
              <w:instrText xml:space="preserve"> PAGEREF _Toc197525200 \h </w:instrText>
            </w:r>
            <w:r>
              <w:rPr>
                <w:noProof/>
                <w:webHidden/>
              </w:rPr>
            </w:r>
            <w:r>
              <w:rPr>
                <w:noProof/>
                <w:webHidden/>
              </w:rPr>
              <w:fldChar w:fldCharType="separate"/>
            </w:r>
            <w:r>
              <w:rPr>
                <w:noProof/>
                <w:webHidden/>
              </w:rPr>
              <w:t>3</w:t>
            </w:r>
            <w:r>
              <w:rPr>
                <w:noProof/>
                <w:webHidden/>
              </w:rPr>
              <w:fldChar w:fldCharType="end"/>
            </w:r>
          </w:hyperlink>
        </w:p>
        <w:p w14:paraId="5A495FCF" w14:textId="45D41034" w:rsidR="00614F63" w:rsidRDefault="00614F63">
          <w:pPr>
            <w:pStyle w:val="TOC2"/>
            <w:tabs>
              <w:tab w:val="right" w:leader="dot" w:pos="9016"/>
            </w:tabs>
            <w:rPr>
              <w:rFonts w:eastAsiaTheme="minorEastAsia"/>
              <w:noProof/>
              <w:sz w:val="24"/>
              <w:szCs w:val="24"/>
              <w:lang w:eastAsia="en-GB"/>
            </w:rPr>
          </w:pPr>
          <w:hyperlink w:anchor="_Toc197525201" w:history="1">
            <w:r w:rsidRPr="00A74E67">
              <w:rPr>
                <w:rStyle w:val="Hyperlink"/>
                <w:noProof/>
              </w:rPr>
              <w:t>Local outings</w:t>
            </w:r>
            <w:r>
              <w:rPr>
                <w:noProof/>
                <w:webHidden/>
              </w:rPr>
              <w:tab/>
            </w:r>
            <w:r>
              <w:rPr>
                <w:noProof/>
                <w:webHidden/>
              </w:rPr>
              <w:fldChar w:fldCharType="begin"/>
            </w:r>
            <w:r>
              <w:rPr>
                <w:noProof/>
                <w:webHidden/>
              </w:rPr>
              <w:instrText xml:space="preserve"> PAGEREF _Toc197525201 \h </w:instrText>
            </w:r>
            <w:r>
              <w:rPr>
                <w:noProof/>
                <w:webHidden/>
              </w:rPr>
            </w:r>
            <w:r>
              <w:rPr>
                <w:noProof/>
                <w:webHidden/>
              </w:rPr>
              <w:fldChar w:fldCharType="separate"/>
            </w:r>
            <w:r>
              <w:rPr>
                <w:noProof/>
                <w:webHidden/>
              </w:rPr>
              <w:t>3</w:t>
            </w:r>
            <w:r>
              <w:rPr>
                <w:noProof/>
                <w:webHidden/>
              </w:rPr>
              <w:fldChar w:fldCharType="end"/>
            </w:r>
          </w:hyperlink>
        </w:p>
        <w:p w14:paraId="4BED6AE1" w14:textId="0B30C89A" w:rsidR="00614F63" w:rsidRDefault="00614F63">
          <w:pPr>
            <w:pStyle w:val="TOC2"/>
            <w:tabs>
              <w:tab w:val="right" w:leader="dot" w:pos="9016"/>
            </w:tabs>
            <w:rPr>
              <w:rFonts w:eastAsiaTheme="minorEastAsia"/>
              <w:noProof/>
              <w:sz w:val="24"/>
              <w:szCs w:val="24"/>
              <w:lang w:eastAsia="en-GB"/>
            </w:rPr>
          </w:pPr>
          <w:hyperlink w:anchor="_Toc197525202" w:history="1">
            <w:r w:rsidRPr="00A74E67">
              <w:rPr>
                <w:rStyle w:val="Hyperlink"/>
                <w:noProof/>
              </w:rPr>
              <w:t>Organised trips</w:t>
            </w:r>
            <w:r>
              <w:rPr>
                <w:noProof/>
                <w:webHidden/>
              </w:rPr>
              <w:tab/>
            </w:r>
            <w:r>
              <w:rPr>
                <w:noProof/>
                <w:webHidden/>
              </w:rPr>
              <w:fldChar w:fldCharType="begin"/>
            </w:r>
            <w:r>
              <w:rPr>
                <w:noProof/>
                <w:webHidden/>
              </w:rPr>
              <w:instrText xml:space="preserve"> PAGEREF _Toc197525202 \h </w:instrText>
            </w:r>
            <w:r>
              <w:rPr>
                <w:noProof/>
                <w:webHidden/>
              </w:rPr>
            </w:r>
            <w:r>
              <w:rPr>
                <w:noProof/>
                <w:webHidden/>
              </w:rPr>
              <w:fldChar w:fldCharType="separate"/>
            </w:r>
            <w:r>
              <w:rPr>
                <w:noProof/>
                <w:webHidden/>
              </w:rPr>
              <w:t>3</w:t>
            </w:r>
            <w:r>
              <w:rPr>
                <w:noProof/>
                <w:webHidden/>
              </w:rPr>
              <w:fldChar w:fldCharType="end"/>
            </w:r>
          </w:hyperlink>
        </w:p>
        <w:p w14:paraId="6E2A1C0B" w14:textId="1692849B" w:rsidR="00614F63" w:rsidRDefault="00614F63">
          <w:pPr>
            <w:pStyle w:val="TOC1"/>
            <w:tabs>
              <w:tab w:val="right" w:leader="dot" w:pos="9016"/>
            </w:tabs>
            <w:rPr>
              <w:rFonts w:eastAsiaTheme="minorEastAsia"/>
              <w:noProof/>
              <w:sz w:val="24"/>
              <w:szCs w:val="24"/>
              <w:lang w:eastAsia="en-GB"/>
            </w:rPr>
          </w:pPr>
          <w:hyperlink w:anchor="_Toc197525203" w:history="1">
            <w:r w:rsidRPr="00A74E67">
              <w:rPr>
                <w:rStyle w:val="Hyperlink"/>
                <w:noProof/>
              </w:rPr>
              <w:t>Roles and responsibilities</w:t>
            </w:r>
            <w:r>
              <w:rPr>
                <w:noProof/>
                <w:webHidden/>
              </w:rPr>
              <w:tab/>
            </w:r>
            <w:r>
              <w:rPr>
                <w:noProof/>
                <w:webHidden/>
              </w:rPr>
              <w:fldChar w:fldCharType="begin"/>
            </w:r>
            <w:r>
              <w:rPr>
                <w:noProof/>
                <w:webHidden/>
              </w:rPr>
              <w:instrText xml:space="preserve"> PAGEREF _Toc197525203 \h </w:instrText>
            </w:r>
            <w:r>
              <w:rPr>
                <w:noProof/>
                <w:webHidden/>
              </w:rPr>
            </w:r>
            <w:r>
              <w:rPr>
                <w:noProof/>
                <w:webHidden/>
              </w:rPr>
              <w:fldChar w:fldCharType="separate"/>
            </w:r>
            <w:r>
              <w:rPr>
                <w:noProof/>
                <w:webHidden/>
              </w:rPr>
              <w:t>3</w:t>
            </w:r>
            <w:r>
              <w:rPr>
                <w:noProof/>
                <w:webHidden/>
              </w:rPr>
              <w:fldChar w:fldCharType="end"/>
            </w:r>
          </w:hyperlink>
        </w:p>
        <w:p w14:paraId="6082B7D2" w14:textId="23744B43" w:rsidR="00614F63" w:rsidRDefault="00614F63">
          <w:pPr>
            <w:pStyle w:val="TOC2"/>
            <w:tabs>
              <w:tab w:val="right" w:leader="dot" w:pos="9016"/>
            </w:tabs>
            <w:rPr>
              <w:rFonts w:eastAsiaTheme="minorEastAsia"/>
              <w:noProof/>
              <w:sz w:val="24"/>
              <w:szCs w:val="24"/>
              <w:lang w:eastAsia="en-GB"/>
            </w:rPr>
          </w:pPr>
          <w:hyperlink w:anchor="_Toc197525204" w:history="1">
            <w:r w:rsidRPr="00A74E67">
              <w:rPr>
                <w:rStyle w:val="Hyperlink"/>
                <w:noProof/>
              </w:rPr>
              <w:t>Nursery manager</w:t>
            </w:r>
            <w:r>
              <w:rPr>
                <w:noProof/>
                <w:webHidden/>
              </w:rPr>
              <w:tab/>
            </w:r>
            <w:r>
              <w:rPr>
                <w:noProof/>
                <w:webHidden/>
              </w:rPr>
              <w:fldChar w:fldCharType="begin"/>
            </w:r>
            <w:r>
              <w:rPr>
                <w:noProof/>
                <w:webHidden/>
              </w:rPr>
              <w:instrText xml:space="preserve"> PAGEREF _Toc197525204 \h </w:instrText>
            </w:r>
            <w:r>
              <w:rPr>
                <w:noProof/>
                <w:webHidden/>
              </w:rPr>
            </w:r>
            <w:r>
              <w:rPr>
                <w:noProof/>
                <w:webHidden/>
              </w:rPr>
              <w:fldChar w:fldCharType="separate"/>
            </w:r>
            <w:r>
              <w:rPr>
                <w:noProof/>
                <w:webHidden/>
              </w:rPr>
              <w:t>3</w:t>
            </w:r>
            <w:r>
              <w:rPr>
                <w:noProof/>
                <w:webHidden/>
              </w:rPr>
              <w:fldChar w:fldCharType="end"/>
            </w:r>
          </w:hyperlink>
        </w:p>
        <w:p w14:paraId="11D2EDCD" w14:textId="49B6D1C0" w:rsidR="00614F63" w:rsidRDefault="00614F63">
          <w:pPr>
            <w:pStyle w:val="TOC2"/>
            <w:tabs>
              <w:tab w:val="right" w:leader="dot" w:pos="9016"/>
            </w:tabs>
            <w:rPr>
              <w:rFonts w:eastAsiaTheme="minorEastAsia"/>
              <w:noProof/>
              <w:sz w:val="24"/>
              <w:szCs w:val="24"/>
              <w:lang w:eastAsia="en-GB"/>
            </w:rPr>
          </w:pPr>
          <w:hyperlink w:anchor="_Toc197525205" w:history="1">
            <w:r w:rsidRPr="00A74E67">
              <w:rPr>
                <w:rStyle w:val="Hyperlink"/>
                <w:noProof/>
              </w:rPr>
              <w:t>Designated outing leader</w:t>
            </w:r>
            <w:r>
              <w:rPr>
                <w:noProof/>
                <w:webHidden/>
              </w:rPr>
              <w:tab/>
            </w:r>
            <w:r>
              <w:rPr>
                <w:noProof/>
                <w:webHidden/>
              </w:rPr>
              <w:fldChar w:fldCharType="begin"/>
            </w:r>
            <w:r>
              <w:rPr>
                <w:noProof/>
                <w:webHidden/>
              </w:rPr>
              <w:instrText xml:space="preserve"> PAGEREF _Toc197525205 \h </w:instrText>
            </w:r>
            <w:r>
              <w:rPr>
                <w:noProof/>
                <w:webHidden/>
              </w:rPr>
            </w:r>
            <w:r>
              <w:rPr>
                <w:noProof/>
                <w:webHidden/>
              </w:rPr>
              <w:fldChar w:fldCharType="separate"/>
            </w:r>
            <w:r>
              <w:rPr>
                <w:noProof/>
                <w:webHidden/>
              </w:rPr>
              <w:t>4</w:t>
            </w:r>
            <w:r>
              <w:rPr>
                <w:noProof/>
                <w:webHidden/>
              </w:rPr>
              <w:fldChar w:fldCharType="end"/>
            </w:r>
          </w:hyperlink>
        </w:p>
        <w:p w14:paraId="63F98446" w14:textId="05BD1FFE" w:rsidR="00614F63" w:rsidRDefault="00614F63">
          <w:pPr>
            <w:pStyle w:val="TOC2"/>
            <w:tabs>
              <w:tab w:val="right" w:leader="dot" w:pos="9016"/>
            </w:tabs>
            <w:rPr>
              <w:rFonts w:eastAsiaTheme="minorEastAsia"/>
              <w:noProof/>
              <w:sz w:val="24"/>
              <w:szCs w:val="24"/>
              <w:lang w:eastAsia="en-GB"/>
            </w:rPr>
          </w:pPr>
          <w:hyperlink w:anchor="_Toc197525206" w:history="1">
            <w:r w:rsidRPr="00A74E67">
              <w:rPr>
                <w:rStyle w:val="Hyperlink"/>
                <w:noProof/>
              </w:rPr>
              <w:t>Staff</w:t>
            </w:r>
            <w:r>
              <w:rPr>
                <w:noProof/>
                <w:webHidden/>
              </w:rPr>
              <w:tab/>
            </w:r>
            <w:r>
              <w:rPr>
                <w:noProof/>
                <w:webHidden/>
              </w:rPr>
              <w:fldChar w:fldCharType="begin"/>
            </w:r>
            <w:r>
              <w:rPr>
                <w:noProof/>
                <w:webHidden/>
              </w:rPr>
              <w:instrText xml:space="preserve"> PAGEREF _Toc197525206 \h </w:instrText>
            </w:r>
            <w:r>
              <w:rPr>
                <w:noProof/>
                <w:webHidden/>
              </w:rPr>
            </w:r>
            <w:r>
              <w:rPr>
                <w:noProof/>
                <w:webHidden/>
              </w:rPr>
              <w:fldChar w:fldCharType="separate"/>
            </w:r>
            <w:r>
              <w:rPr>
                <w:noProof/>
                <w:webHidden/>
              </w:rPr>
              <w:t>4</w:t>
            </w:r>
            <w:r>
              <w:rPr>
                <w:noProof/>
                <w:webHidden/>
              </w:rPr>
              <w:fldChar w:fldCharType="end"/>
            </w:r>
          </w:hyperlink>
        </w:p>
        <w:p w14:paraId="7654511C" w14:textId="1222024B" w:rsidR="00614F63" w:rsidRDefault="00614F63">
          <w:pPr>
            <w:pStyle w:val="TOC2"/>
            <w:tabs>
              <w:tab w:val="right" w:leader="dot" w:pos="9016"/>
            </w:tabs>
            <w:rPr>
              <w:rFonts w:eastAsiaTheme="minorEastAsia"/>
              <w:noProof/>
              <w:sz w:val="24"/>
              <w:szCs w:val="24"/>
              <w:lang w:eastAsia="en-GB"/>
            </w:rPr>
          </w:pPr>
          <w:hyperlink w:anchor="_Toc197525207" w:history="1">
            <w:r w:rsidRPr="00A74E67">
              <w:rPr>
                <w:rStyle w:val="Hyperlink"/>
                <w:noProof/>
              </w:rPr>
              <w:t>Parents/carers</w:t>
            </w:r>
            <w:r>
              <w:rPr>
                <w:noProof/>
                <w:webHidden/>
              </w:rPr>
              <w:tab/>
            </w:r>
            <w:r>
              <w:rPr>
                <w:noProof/>
                <w:webHidden/>
              </w:rPr>
              <w:fldChar w:fldCharType="begin"/>
            </w:r>
            <w:r>
              <w:rPr>
                <w:noProof/>
                <w:webHidden/>
              </w:rPr>
              <w:instrText xml:space="preserve"> PAGEREF _Toc197525207 \h </w:instrText>
            </w:r>
            <w:r>
              <w:rPr>
                <w:noProof/>
                <w:webHidden/>
              </w:rPr>
            </w:r>
            <w:r>
              <w:rPr>
                <w:noProof/>
                <w:webHidden/>
              </w:rPr>
              <w:fldChar w:fldCharType="separate"/>
            </w:r>
            <w:r>
              <w:rPr>
                <w:noProof/>
                <w:webHidden/>
              </w:rPr>
              <w:t>4</w:t>
            </w:r>
            <w:r>
              <w:rPr>
                <w:noProof/>
                <w:webHidden/>
              </w:rPr>
              <w:fldChar w:fldCharType="end"/>
            </w:r>
          </w:hyperlink>
        </w:p>
        <w:p w14:paraId="1BB89DA7" w14:textId="27218B5E" w:rsidR="00614F63" w:rsidRDefault="00614F63">
          <w:pPr>
            <w:pStyle w:val="TOC1"/>
            <w:tabs>
              <w:tab w:val="right" w:leader="dot" w:pos="9016"/>
            </w:tabs>
            <w:rPr>
              <w:rFonts w:eastAsiaTheme="minorEastAsia"/>
              <w:noProof/>
              <w:sz w:val="24"/>
              <w:szCs w:val="24"/>
              <w:lang w:eastAsia="en-GB"/>
            </w:rPr>
          </w:pPr>
          <w:hyperlink w:anchor="_Toc197525208" w:history="1">
            <w:r w:rsidRPr="00A74E67">
              <w:rPr>
                <w:rStyle w:val="Hyperlink"/>
                <w:noProof/>
              </w:rPr>
              <w:t>Identifying suitable outing locations</w:t>
            </w:r>
            <w:r>
              <w:rPr>
                <w:noProof/>
                <w:webHidden/>
              </w:rPr>
              <w:tab/>
            </w:r>
            <w:r>
              <w:rPr>
                <w:noProof/>
                <w:webHidden/>
              </w:rPr>
              <w:fldChar w:fldCharType="begin"/>
            </w:r>
            <w:r>
              <w:rPr>
                <w:noProof/>
                <w:webHidden/>
              </w:rPr>
              <w:instrText xml:space="preserve"> PAGEREF _Toc197525208 \h </w:instrText>
            </w:r>
            <w:r>
              <w:rPr>
                <w:noProof/>
                <w:webHidden/>
              </w:rPr>
            </w:r>
            <w:r>
              <w:rPr>
                <w:noProof/>
                <w:webHidden/>
              </w:rPr>
              <w:fldChar w:fldCharType="separate"/>
            </w:r>
            <w:r>
              <w:rPr>
                <w:noProof/>
                <w:webHidden/>
              </w:rPr>
              <w:t>4</w:t>
            </w:r>
            <w:r>
              <w:rPr>
                <w:noProof/>
                <w:webHidden/>
              </w:rPr>
              <w:fldChar w:fldCharType="end"/>
            </w:r>
          </w:hyperlink>
        </w:p>
        <w:p w14:paraId="1484DA86" w14:textId="235A6CA2" w:rsidR="00614F63" w:rsidRDefault="00614F63">
          <w:pPr>
            <w:pStyle w:val="TOC1"/>
            <w:tabs>
              <w:tab w:val="right" w:leader="dot" w:pos="9016"/>
            </w:tabs>
            <w:rPr>
              <w:rFonts w:eastAsiaTheme="minorEastAsia"/>
              <w:noProof/>
              <w:sz w:val="24"/>
              <w:szCs w:val="24"/>
              <w:lang w:eastAsia="en-GB"/>
            </w:rPr>
          </w:pPr>
          <w:hyperlink w:anchor="_Toc197525209" w:history="1">
            <w:r w:rsidRPr="00A74E67">
              <w:rPr>
                <w:rStyle w:val="Hyperlink"/>
                <w:noProof/>
              </w:rPr>
              <w:t>Permissions required for outings</w:t>
            </w:r>
            <w:r>
              <w:rPr>
                <w:noProof/>
                <w:webHidden/>
              </w:rPr>
              <w:tab/>
            </w:r>
            <w:r>
              <w:rPr>
                <w:noProof/>
                <w:webHidden/>
              </w:rPr>
              <w:fldChar w:fldCharType="begin"/>
            </w:r>
            <w:r>
              <w:rPr>
                <w:noProof/>
                <w:webHidden/>
              </w:rPr>
              <w:instrText xml:space="preserve"> PAGEREF _Toc197525209 \h </w:instrText>
            </w:r>
            <w:r>
              <w:rPr>
                <w:noProof/>
                <w:webHidden/>
              </w:rPr>
            </w:r>
            <w:r>
              <w:rPr>
                <w:noProof/>
                <w:webHidden/>
              </w:rPr>
              <w:fldChar w:fldCharType="separate"/>
            </w:r>
            <w:r>
              <w:rPr>
                <w:noProof/>
                <w:webHidden/>
              </w:rPr>
              <w:t>4</w:t>
            </w:r>
            <w:r>
              <w:rPr>
                <w:noProof/>
                <w:webHidden/>
              </w:rPr>
              <w:fldChar w:fldCharType="end"/>
            </w:r>
          </w:hyperlink>
        </w:p>
        <w:p w14:paraId="47C00BC3" w14:textId="2614F66B" w:rsidR="00614F63" w:rsidRDefault="00614F63">
          <w:pPr>
            <w:pStyle w:val="TOC2"/>
            <w:tabs>
              <w:tab w:val="right" w:leader="dot" w:pos="9016"/>
            </w:tabs>
            <w:rPr>
              <w:rFonts w:eastAsiaTheme="minorEastAsia"/>
              <w:noProof/>
              <w:sz w:val="24"/>
              <w:szCs w:val="24"/>
              <w:lang w:eastAsia="en-GB"/>
            </w:rPr>
          </w:pPr>
          <w:hyperlink w:anchor="_Toc197525210" w:history="1">
            <w:r w:rsidRPr="00A74E67">
              <w:rPr>
                <w:rStyle w:val="Hyperlink"/>
                <w:noProof/>
              </w:rPr>
              <w:t>Permission for routine and local outings</w:t>
            </w:r>
            <w:r>
              <w:rPr>
                <w:noProof/>
                <w:webHidden/>
              </w:rPr>
              <w:tab/>
            </w:r>
            <w:r>
              <w:rPr>
                <w:noProof/>
                <w:webHidden/>
              </w:rPr>
              <w:fldChar w:fldCharType="begin"/>
            </w:r>
            <w:r>
              <w:rPr>
                <w:noProof/>
                <w:webHidden/>
              </w:rPr>
              <w:instrText xml:space="preserve"> PAGEREF _Toc197525210 \h </w:instrText>
            </w:r>
            <w:r>
              <w:rPr>
                <w:noProof/>
                <w:webHidden/>
              </w:rPr>
            </w:r>
            <w:r>
              <w:rPr>
                <w:noProof/>
                <w:webHidden/>
              </w:rPr>
              <w:fldChar w:fldCharType="separate"/>
            </w:r>
            <w:r>
              <w:rPr>
                <w:noProof/>
                <w:webHidden/>
              </w:rPr>
              <w:t>5</w:t>
            </w:r>
            <w:r>
              <w:rPr>
                <w:noProof/>
                <w:webHidden/>
              </w:rPr>
              <w:fldChar w:fldCharType="end"/>
            </w:r>
          </w:hyperlink>
        </w:p>
        <w:p w14:paraId="2D9023D0" w14:textId="541EF89D" w:rsidR="00614F63" w:rsidRDefault="00614F63">
          <w:pPr>
            <w:pStyle w:val="TOC2"/>
            <w:tabs>
              <w:tab w:val="right" w:leader="dot" w:pos="9016"/>
            </w:tabs>
            <w:rPr>
              <w:rFonts w:eastAsiaTheme="minorEastAsia"/>
              <w:noProof/>
              <w:sz w:val="24"/>
              <w:szCs w:val="24"/>
              <w:lang w:eastAsia="en-GB"/>
            </w:rPr>
          </w:pPr>
          <w:hyperlink w:anchor="_Toc197525211" w:history="1">
            <w:r w:rsidRPr="00A74E67">
              <w:rPr>
                <w:rStyle w:val="Hyperlink"/>
                <w:noProof/>
              </w:rPr>
              <w:t>Permission for organised trips</w:t>
            </w:r>
            <w:r>
              <w:rPr>
                <w:noProof/>
                <w:webHidden/>
              </w:rPr>
              <w:tab/>
            </w:r>
            <w:r>
              <w:rPr>
                <w:noProof/>
                <w:webHidden/>
              </w:rPr>
              <w:fldChar w:fldCharType="begin"/>
            </w:r>
            <w:r>
              <w:rPr>
                <w:noProof/>
                <w:webHidden/>
              </w:rPr>
              <w:instrText xml:space="preserve"> PAGEREF _Toc197525211 \h </w:instrText>
            </w:r>
            <w:r>
              <w:rPr>
                <w:noProof/>
                <w:webHidden/>
              </w:rPr>
            </w:r>
            <w:r>
              <w:rPr>
                <w:noProof/>
                <w:webHidden/>
              </w:rPr>
              <w:fldChar w:fldCharType="separate"/>
            </w:r>
            <w:r>
              <w:rPr>
                <w:noProof/>
                <w:webHidden/>
              </w:rPr>
              <w:t>5</w:t>
            </w:r>
            <w:r>
              <w:rPr>
                <w:noProof/>
                <w:webHidden/>
              </w:rPr>
              <w:fldChar w:fldCharType="end"/>
            </w:r>
          </w:hyperlink>
        </w:p>
        <w:p w14:paraId="0DBAB297" w14:textId="2ED4B9EE" w:rsidR="00614F63" w:rsidRDefault="00614F63">
          <w:pPr>
            <w:pStyle w:val="TOC1"/>
            <w:tabs>
              <w:tab w:val="right" w:leader="dot" w:pos="9016"/>
            </w:tabs>
            <w:rPr>
              <w:rFonts w:eastAsiaTheme="minorEastAsia"/>
              <w:noProof/>
              <w:sz w:val="24"/>
              <w:szCs w:val="24"/>
              <w:lang w:eastAsia="en-GB"/>
            </w:rPr>
          </w:pPr>
          <w:hyperlink w:anchor="_Toc197525212" w:history="1">
            <w:r w:rsidRPr="00A74E67">
              <w:rPr>
                <w:rStyle w:val="Hyperlink"/>
                <w:noProof/>
              </w:rPr>
              <w:t>Children remaining at nursery during outings</w:t>
            </w:r>
            <w:r>
              <w:rPr>
                <w:noProof/>
                <w:webHidden/>
              </w:rPr>
              <w:tab/>
            </w:r>
            <w:r>
              <w:rPr>
                <w:noProof/>
                <w:webHidden/>
              </w:rPr>
              <w:fldChar w:fldCharType="begin"/>
            </w:r>
            <w:r>
              <w:rPr>
                <w:noProof/>
                <w:webHidden/>
              </w:rPr>
              <w:instrText xml:space="preserve"> PAGEREF _Toc197525212 \h </w:instrText>
            </w:r>
            <w:r>
              <w:rPr>
                <w:noProof/>
                <w:webHidden/>
              </w:rPr>
            </w:r>
            <w:r>
              <w:rPr>
                <w:noProof/>
                <w:webHidden/>
              </w:rPr>
              <w:fldChar w:fldCharType="separate"/>
            </w:r>
            <w:r>
              <w:rPr>
                <w:noProof/>
                <w:webHidden/>
              </w:rPr>
              <w:t>5</w:t>
            </w:r>
            <w:r>
              <w:rPr>
                <w:noProof/>
                <w:webHidden/>
              </w:rPr>
              <w:fldChar w:fldCharType="end"/>
            </w:r>
          </w:hyperlink>
        </w:p>
        <w:p w14:paraId="4E61FE08" w14:textId="58A1B024" w:rsidR="00614F63" w:rsidRDefault="00614F63">
          <w:pPr>
            <w:pStyle w:val="TOC1"/>
            <w:tabs>
              <w:tab w:val="right" w:leader="dot" w:pos="9016"/>
            </w:tabs>
            <w:rPr>
              <w:rFonts w:eastAsiaTheme="minorEastAsia"/>
              <w:noProof/>
              <w:sz w:val="24"/>
              <w:szCs w:val="24"/>
              <w:lang w:eastAsia="en-GB"/>
            </w:rPr>
          </w:pPr>
          <w:hyperlink w:anchor="_Toc197525213" w:history="1">
            <w:r w:rsidRPr="00A74E67">
              <w:rPr>
                <w:rStyle w:val="Hyperlink"/>
                <w:noProof/>
              </w:rPr>
              <w:t>Preparing a risk assessment for an outing</w:t>
            </w:r>
            <w:r>
              <w:rPr>
                <w:noProof/>
                <w:webHidden/>
              </w:rPr>
              <w:tab/>
            </w:r>
            <w:r>
              <w:rPr>
                <w:noProof/>
                <w:webHidden/>
              </w:rPr>
              <w:fldChar w:fldCharType="begin"/>
            </w:r>
            <w:r>
              <w:rPr>
                <w:noProof/>
                <w:webHidden/>
              </w:rPr>
              <w:instrText xml:space="preserve"> PAGEREF _Toc197525213 \h </w:instrText>
            </w:r>
            <w:r>
              <w:rPr>
                <w:noProof/>
                <w:webHidden/>
              </w:rPr>
            </w:r>
            <w:r>
              <w:rPr>
                <w:noProof/>
                <w:webHidden/>
              </w:rPr>
              <w:fldChar w:fldCharType="separate"/>
            </w:r>
            <w:r>
              <w:rPr>
                <w:noProof/>
                <w:webHidden/>
              </w:rPr>
              <w:t>5</w:t>
            </w:r>
            <w:r>
              <w:rPr>
                <w:noProof/>
                <w:webHidden/>
              </w:rPr>
              <w:fldChar w:fldCharType="end"/>
            </w:r>
          </w:hyperlink>
        </w:p>
        <w:p w14:paraId="205B5512" w14:textId="38478D68" w:rsidR="00614F63" w:rsidRDefault="00614F63">
          <w:pPr>
            <w:pStyle w:val="TOC2"/>
            <w:tabs>
              <w:tab w:val="right" w:leader="dot" w:pos="9016"/>
            </w:tabs>
            <w:rPr>
              <w:rFonts w:eastAsiaTheme="minorEastAsia"/>
              <w:noProof/>
              <w:sz w:val="24"/>
              <w:szCs w:val="24"/>
              <w:lang w:eastAsia="en-GB"/>
            </w:rPr>
          </w:pPr>
          <w:hyperlink w:anchor="_Toc197525214" w:history="1">
            <w:r w:rsidRPr="00A74E67">
              <w:rPr>
                <w:rStyle w:val="Hyperlink"/>
                <w:noProof/>
              </w:rPr>
              <w:t>Risk assessing the destination</w:t>
            </w:r>
            <w:r>
              <w:rPr>
                <w:noProof/>
                <w:webHidden/>
              </w:rPr>
              <w:tab/>
            </w:r>
            <w:r>
              <w:rPr>
                <w:noProof/>
                <w:webHidden/>
              </w:rPr>
              <w:fldChar w:fldCharType="begin"/>
            </w:r>
            <w:r>
              <w:rPr>
                <w:noProof/>
                <w:webHidden/>
              </w:rPr>
              <w:instrText xml:space="preserve"> PAGEREF _Toc197525214 \h </w:instrText>
            </w:r>
            <w:r>
              <w:rPr>
                <w:noProof/>
                <w:webHidden/>
              </w:rPr>
            </w:r>
            <w:r>
              <w:rPr>
                <w:noProof/>
                <w:webHidden/>
              </w:rPr>
              <w:fldChar w:fldCharType="separate"/>
            </w:r>
            <w:r>
              <w:rPr>
                <w:noProof/>
                <w:webHidden/>
              </w:rPr>
              <w:t>5</w:t>
            </w:r>
            <w:r>
              <w:rPr>
                <w:noProof/>
                <w:webHidden/>
              </w:rPr>
              <w:fldChar w:fldCharType="end"/>
            </w:r>
          </w:hyperlink>
        </w:p>
        <w:p w14:paraId="6ADB570C" w14:textId="543F9A87" w:rsidR="00614F63" w:rsidRDefault="00614F63">
          <w:pPr>
            <w:pStyle w:val="TOC2"/>
            <w:tabs>
              <w:tab w:val="right" w:leader="dot" w:pos="9016"/>
            </w:tabs>
            <w:rPr>
              <w:rFonts w:eastAsiaTheme="minorEastAsia"/>
              <w:noProof/>
              <w:sz w:val="24"/>
              <w:szCs w:val="24"/>
              <w:lang w:eastAsia="en-GB"/>
            </w:rPr>
          </w:pPr>
          <w:hyperlink w:anchor="_Toc197525215" w:history="1">
            <w:r w:rsidRPr="00A74E67">
              <w:rPr>
                <w:rStyle w:val="Hyperlink"/>
                <w:noProof/>
              </w:rPr>
              <w:t>Risk assessing the journey to the destination</w:t>
            </w:r>
            <w:r>
              <w:rPr>
                <w:noProof/>
                <w:webHidden/>
              </w:rPr>
              <w:tab/>
            </w:r>
            <w:r>
              <w:rPr>
                <w:noProof/>
                <w:webHidden/>
              </w:rPr>
              <w:fldChar w:fldCharType="begin"/>
            </w:r>
            <w:r>
              <w:rPr>
                <w:noProof/>
                <w:webHidden/>
              </w:rPr>
              <w:instrText xml:space="preserve"> PAGEREF _Toc197525215 \h </w:instrText>
            </w:r>
            <w:r>
              <w:rPr>
                <w:noProof/>
                <w:webHidden/>
              </w:rPr>
            </w:r>
            <w:r>
              <w:rPr>
                <w:noProof/>
                <w:webHidden/>
              </w:rPr>
              <w:fldChar w:fldCharType="separate"/>
            </w:r>
            <w:r>
              <w:rPr>
                <w:noProof/>
                <w:webHidden/>
              </w:rPr>
              <w:t>5</w:t>
            </w:r>
            <w:r>
              <w:rPr>
                <w:noProof/>
                <w:webHidden/>
              </w:rPr>
              <w:fldChar w:fldCharType="end"/>
            </w:r>
          </w:hyperlink>
        </w:p>
        <w:p w14:paraId="7BA75A72" w14:textId="20440E56" w:rsidR="00614F63" w:rsidRDefault="00614F63">
          <w:pPr>
            <w:pStyle w:val="TOC3"/>
            <w:tabs>
              <w:tab w:val="right" w:leader="dot" w:pos="9016"/>
            </w:tabs>
            <w:rPr>
              <w:rFonts w:eastAsiaTheme="minorEastAsia"/>
              <w:noProof/>
              <w:sz w:val="24"/>
              <w:szCs w:val="24"/>
              <w:lang w:eastAsia="en-GB"/>
            </w:rPr>
          </w:pPr>
          <w:hyperlink w:anchor="_Toc197525216" w:history="1">
            <w:r w:rsidRPr="00A74E67">
              <w:rPr>
                <w:rStyle w:val="Hyperlink"/>
                <w:noProof/>
              </w:rPr>
              <w:t>When travelling by foot</w:t>
            </w:r>
            <w:r>
              <w:rPr>
                <w:noProof/>
                <w:webHidden/>
              </w:rPr>
              <w:tab/>
            </w:r>
            <w:r>
              <w:rPr>
                <w:noProof/>
                <w:webHidden/>
              </w:rPr>
              <w:fldChar w:fldCharType="begin"/>
            </w:r>
            <w:r>
              <w:rPr>
                <w:noProof/>
                <w:webHidden/>
              </w:rPr>
              <w:instrText xml:space="preserve"> PAGEREF _Toc197525216 \h </w:instrText>
            </w:r>
            <w:r>
              <w:rPr>
                <w:noProof/>
                <w:webHidden/>
              </w:rPr>
            </w:r>
            <w:r>
              <w:rPr>
                <w:noProof/>
                <w:webHidden/>
              </w:rPr>
              <w:fldChar w:fldCharType="separate"/>
            </w:r>
            <w:r>
              <w:rPr>
                <w:noProof/>
                <w:webHidden/>
              </w:rPr>
              <w:t>5</w:t>
            </w:r>
            <w:r>
              <w:rPr>
                <w:noProof/>
                <w:webHidden/>
              </w:rPr>
              <w:fldChar w:fldCharType="end"/>
            </w:r>
          </w:hyperlink>
        </w:p>
        <w:p w14:paraId="5E45C79D" w14:textId="354BEC61" w:rsidR="00614F63" w:rsidRDefault="00614F63">
          <w:pPr>
            <w:pStyle w:val="TOC3"/>
            <w:tabs>
              <w:tab w:val="right" w:leader="dot" w:pos="9016"/>
            </w:tabs>
            <w:rPr>
              <w:rFonts w:eastAsiaTheme="minorEastAsia"/>
              <w:noProof/>
              <w:sz w:val="24"/>
              <w:szCs w:val="24"/>
              <w:lang w:eastAsia="en-GB"/>
            </w:rPr>
          </w:pPr>
          <w:hyperlink w:anchor="_Toc197525217" w:history="1">
            <w:r w:rsidRPr="00A74E67">
              <w:rPr>
                <w:rStyle w:val="Hyperlink"/>
                <w:noProof/>
              </w:rPr>
              <w:t>When travelling by vehicle</w:t>
            </w:r>
            <w:r>
              <w:rPr>
                <w:noProof/>
                <w:webHidden/>
              </w:rPr>
              <w:tab/>
            </w:r>
            <w:r>
              <w:rPr>
                <w:noProof/>
                <w:webHidden/>
              </w:rPr>
              <w:fldChar w:fldCharType="begin"/>
            </w:r>
            <w:r>
              <w:rPr>
                <w:noProof/>
                <w:webHidden/>
              </w:rPr>
              <w:instrText xml:space="preserve"> PAGEREF _Toc197525217 \h </w:instrText>
            </w:r>
            <w:r>
              <w:rPr>
                <w:noProof/>
                <w:webHidden/>
              </w:rPr>
            </w:r>
            <w:r>
              <w:rPr>
                <w:noProof/>
                <w:webHidden/>
              </w:rPr>
              <w:fldChar w:fldCharType="separate"/>
            </w:r>
            <w:r>
              <w:rPr>
                <w:noProof/>
                <w:webHidden/>
              </w:rPr>
              <w:t>6</w:t>
            </w:r>
            <w:r>
              <w:rPr>
                <w:noProof/>
                <w:webHidden/>
              </w:rPr>
              <w:fldChar w:fldCharType="end"/>
            </w:r>
          </w:hyperlink>
        </w:p>
        <w:p w14:paraId="3607CA25" w14:textId="509269AD" w:rsidR="00614F63" w:rsidRDefault="00614F63">
          <w:pPr>
            <w:pStyle w:val="TOC3"/>
            <w:tabs>
              <w:tab w:val="right" w:leader="dot" w:pos="9016"/>
            </w:tabs>
            <w:rPr>
              <w:rFonts w:eastAsiaTheme="minorEastAsia"/>
              <w:noProof/>
              <w:sz w:val="24"/>
              <w:szCs w:val="24"/>
              <w:lang w:eastAsia="en-GB"/>
            </w:rPr>
          </w:pPr>
          <w:hyperlink w:anchor="_Toc197525218" w:history="1">
            <w:r w:rsidRPr="00A74E67">
              <w:rPr>
                <w:rStyle w:val="Hyperlink"/>
                <w:noProof/>
              </w:rPr>
              <w:t>When travelling by public transport</w:t>
            </w:r>
            <w:r>
              <w:rPr>
                <w:noProof/>
                <w:webHidden/>
              </w:rPr>
              <w:tab/>
            </w:r>
            <w:r>
              <w:rPr>
                <w:noProof/>
                <w:webHidden/>
              </w:rPr>
              <w:fldChar w:fldCharType="begin"/>
            </w:r>
            <w:r>
              <w:rPr>
                <w:noProof/>
                <w:webHidden/>
              </w:rPr>
              <w:instrText xml:space="preserve"> PAGEREF _Toc197525218 \h </w:instrText>
            </w:r>
            <w:r>
              <w:rPr>
                <w:noProof/>
                <w:webHidden/>
              </w:rPr>
            </w:r>
            <w:r>
              <w:rPr>
                <w:noProof/>
                <w:webHidden/>
              </w:rPr>
              <w:fldChar w:fldCharType="separate"/>
            </w:r>
            <w:r>
              <w:rPr>
                <w:noProof/>
                <w:webHidden/>
              </w:rPr>
              <w:t>6</w:t>
            </w:r>
            <w:r>
              <w:rPr>
                <w:noProof/>
                <w:webHidden/>
              </w:rPr>
              <w:fldChar w:fldCharType="end"/>
            </w:r>
          </w:hyperlink>
        </w:p>
        <w:p w14:paraId="63E2CDCC" w14:textId="4F923F90" w:rsidR="00614F63" w:rsidRDefault="00614F63">
          <w:pPr>
            <w:pStyle w:val="TOC1"/>
            <w:tabs>
              <w:tab w:val="right" w:leader="dot" w:pos="9016"/>
            </w:tabs>
            <w:rPr>
              <w:rFonts w:eastAsiaTheme="minorEastAsia"/>
              <w:noProof/>
              <w:sz w:val="24"/>
              <w:szCs w:val="24"/>
              <w:lang w:eastAsia="en-GB"/>
            </w:rPr>
          </w:pPr>
          <w:hyperlink w:anchor="_Toc197525219" w:history="1">
            <w:r w:rsidRPr="00A74E67">
              <w:rPr>
                <w:rStyle w:val="Hyperlink"/>
                <w:noProof/>
              </w:rPr>
              <w:t>Managing unexpected risks while on an outing</w:t>
            </w:r>
            <w:r>
              <w:rPr>
                <w:noProof/>
                <w:webHidden/>
              </w:rPr>
              <w:tab/>
            </w:r>
            <w:r>
              <w:rPr>
                <w:noProof/>
                <w:webHidden/>
              </w:rPr>
              <w:fldChar w:fldCharType="begin"/>
            </w:r>
            <w:r>
              <w:rPr>
                <w:noProof/>
                <w:webHidden/>
              </w:rPr>
              <w:instrText xml:space="preserve"> PAGEREF _Toc197525219 \h </w:instrText>
            </w:r>
            <w:r>
              <w:rPr>
                <w:noProof/>
                <w:webHidden/>
              </w:rPr>
            </w:r>
            <w:r>
              <w:rPr>
                <w:noProof/>
                <w:webHidden/>
              </w:rPr>
              <w:fldChar w:fldCharType="separate"/>
            </w:r>
            <w:r>
              <w:rPr>
                <w:noProof/>
                <w:webHidden/>
              </w:rPr>
              <w:t>6</w:t>
            </w:r>
            <w:r>
              <w:rPr>
                <w:noProof/>
                <w:webHidden/>
              </w:rPr>
              <w:fldChar w:fldCharType="end"/>
            </w:r>
          </w:hyperlink>
        </w:p>
        <w:p w14:paraId="0EFDFB94" w14:textId="2B06E7DA" w:rsidR="00614F63" w:rsidRDefault="00614F63">
          <w:pPr>
            <w:pStyle w:val="TOC1"/>
            <w:tabs>
              <w:tab w:val="right" w:leader="dot" w:pos="9016"/>
            </w:tabs>
            <w:rPr>
              <w:rFonts w:eastAsiaTheme="minorEastAsia"/>
              <w:noProof/>
              <w:sz w:val="24"/>
              <w:szCs w:val="24"/>
              <w:lang w:eastAsia="en-GB"/>
            </w:rPr>
          </w:pPr>
          <w:hyperlink w:anchor="_Toc197525220" w:history="1">
            <w:r w:rsidRPr="00A74E67">
              <w:rPr>
                <w:rStyle w:val="Hyperlink"/>
                <w:noProof/>
              </w:rPr>
              <w:t>Staffing ratios when on an outing</w:t>
            </w:r>
            <w:r>
              <w:rPr>
                <w:noProof/>
                <w:webHidden/>
              </w:rPr>
              <w:tab/>
            </w:r>
            <w:r>
              <w:rPr>
                <w:noProof/>
                <w:webHidden/>
              </w:rPr>
              <w:fldChar w:fldCharType="begin"/>
            </w:r>
            <w:r>
              <w:rPr>
                <w:noProof/>
                <w:webHidden/>
              </w:rPr>
              <w:instrText xml:space="preserve"> PAGEREF _Toc197525220 \h </w:instrText>
            </w:r>
            <w:r>
              <w:rPr>
                <w:noProof/>
                <w:webHidden/>
              </w:rPr>
            </w:r>
            <w:r>
              <w:rPr>
                <w:noProof/>
                <w:webHidden/>
              </w:rPr>
              <w:fldChar w:fldCharType="separate"/>
            </w:r>
            <w:r>
              <w:rPr>
                <w:noProof/>
                <w:webHidden/>
              </w:rPr>
              <w:t>6</w:t>
            </w:r>
            <w:r>
              <w:rPr>
                <w:noProof/>
                <w:webHidden/>
              </w:rPr>
              <w:fldChar w:fldCharType="end"/>
            </w:r>
          </w:hyperlink>
        </w:p>
        <w:p w14:paraId="40A928E5" w14:textId="1053ED9D" w:rsidR="00614F63" w:rsidRDefault="00614F63">
          <w:pPr>
            <w:pStyle w:val="TOC1"/>
            <w:tabs>
              <w:tab w:val="right" w:leader="dot" w:pos="9016"/>
            </w:tabs>
            <w:rPr>
              <w:rFonts w:eastAsiaTheme="minorEastAsia"/>
              <w:noProof/>
              <w:sz w:val="24"/>
              <w:szCs w:val="24"/>
              <w:lang w:eastAsia="en-GB"/>
            </w:rPr>
          </w:pPr>
          <w:hyperlink w:anchor="_Toc197525221" w:history="1">
            <w:r w:rsidRPr="00A74E67">
              <w:rPr>
                <w:rStyle w:val="Hyperlink"/>
                <w:noProof/>
              </w:rPr>
              <w:t>Staying within risk-assessed areas during outings</w:t>
            </w:r>
            <w:r>
              <w:rPr>
                <w:noProof/>
                <w:webHidden/>
              </w:rPr>
              <w:tab/>
            </w:r>
            <w:r>
              <w:rPr>
                <w:noProof/>
                <w:webHidden/>
              </w:rPr>
              <w:fldChar w:fldCharType="begin"/>
            </w:r>
            <w:r>
              <w:rPr>
                <w:noProof/>
                <w:webHidden/>
              </w:rPr>
              <w:instrText xml:space="preserve"> PAGEREF _Toc197525221 \h </w:instrText>
            </w:r>
            <w:r>
              <w:rPr>
                <w:noProof/>
                <w:webHidden/>
              </w:rPr>
            </w:r>
            <w:r>
              <w:rPr>
                <w:noProof/>
                <w:webHidden/>
              </w:rPr>
              <w:fldChar w:fldCharType="separate"/>
            </w:r>
            <w:r>
              <w:rPr>
                <w:noProof/>
                <w:webHidden/>
              </w:rPr>
              <w:t>7</w:t>
            </w:r>
            <w:r>
              <w:rPr>
                <w:noProof/>
                <w:webHidden/>
              </w:rPr>
              <w:fldChar w:fldCharType="end"/>
            </w:r>
          </w:hyperlink>
        </w:p>
        <w:p w14:paraId="3492A1A6" w14:textId="3B4F5832" w:rsidR="00614F63" w:rsidRDefault="00614F63">
          <w:pPr>
            <w:pStyle w:val="TOC1"/>
            <w:tabs>
              <w:tab w:val="right" w:leader="dot" w:pos="9016"/>
            </w:tabs>
            <w:rPr>
              <w:rFonts w:eastAsiaTheme="minorEastAsia"/>
              <w:noProof/>
              <w:sz w:val="24"/>
              <w:szCs w:val="24"/>
              <w:lang w:eastAsia="en-GB"/>
            </w:rPr>
          </w:pPr>
          <w:hyperlink w:anchor="_Toc197525222" w:history="1">
            <w:r w:rsidRPr="00A74E67">
              <w:rPr>
                <w:rStyle w:val="Hyperlink"/>
                <w:noProof/>
              </w:rPr>
              <w:t>Headcounts during outings</w:t>
            </w:r>
            <w:r>
              <w:rPr>
                <w:noProof/>
                <w:webHidden/>
              </w:rPr>
              <w:tab/>
            </w:r>
            <w:r>
              <w:rPr>
                <w:noProof/>
                <w:webHidden/>
              </w:rPr>
              <w:fldChar w:fldCharType="begin"/>
            </w:r>
            <w:r>
              <w:rPr>
                <w:noProof/>
                <w:webHidden/>
              </w:rPr>
              <w:instrText xml:space="preserve"> PAGEREF _Toc197525222 \h </w:instrText>
            </w:r>
            <w:r>
              <w:rPr>
                <w:noProof/>
                <w:webHidden/>
              </w:rPr>
            </w:r>
            <w:r>
              <w:rPr>
                <w:noProof/>
                <w:webHidden/>
              </w:rPr>
              <w:fldChar w:fldCharType="separate"/>
            </w:r>
            <w:r>
              <w:rPr>
                <w:noProof/>
                <w:webHidden/>
              </w:rPr>
              <w:t>7</w:t>
            </w:r>
            <w:r>
              <w:rPr>
                <w:noProof/>
                <w:webHidden/>
              </w:rPr>
              <w:fldChar w:fldCharType="end"/>
            </w:r>
          </w:hyperlink>
        </w:p>
        <w:p w14:paraId="78502994" w14:textId="344F1ADD" w:rsidR="00614F63" w:rsidRDefault="00614F63">
          <w:pPr>
            <w:pStyle w:val="TOC1"/>
            <w:tabs>
              <w:tab w:val="right" w:leader="dot" w:pos="9016"/>
            </w:tabs>
            <w:rPr>
              <w:rFonts w:eastAsiaTheme="minorEastAsia"/>
              <w:noProof/>
              <w:sz w:val="24"/>
              <w:szCs w:val="24"/>
              <w:lang w:eastAsia="en-GB"/>
            </w:rPr>
          </w:pPr>
          <w:hyperlink w:anchor="_Toc197525223" w:history="1">
            <w:r w:rsidRPr="00A74E67">
              <w:rPr>
                <w:rStyle w:val="Hyperlink"/>
                <w:noProof/>
              </w:rPr>
              <w:t>Essential items to pack for nursery outings</w:t>
            </w:r>
            <w:r>
              <w:rPr>
                <w:noProof/>
                <w:webHidden/>
              </w:rPr>
              <w:tab/>
            </w:r>
            <w:r>
              <w:rPr>
                <w:noProof/>
                <w:webHidden/>
              </w:rPr>
              <w:fldChar w:fldCharType="begin"/>
            </w:r>
            <w:r>
              <w:rPr>
                <w:noProof/>
                <w:webHidden/>
              </w:rPr>
              <w:instrText xml:space="preserve"> PAGEREF _Toc197525223 \h </w:instrText>
            </w:r>
            <w:r>
              <w:rPr>
                <w:noProof/>
                <w:webHidden/>
              </w:rPr>
            </w:r>
            <w:r>
              <w:rPr>
                <w:noProof/>
                <w:webHidden/>
              </w:rPr>
              <w:fldChar w:fldCharType="separate"/>
            </w:r>
            <w:r>
              <w:rPr>
                <w:noProof/>
                <w:webHidden/>
              </w:rPr>
              <w:t>7</w:t>
            </w:r>
            <w:r>
              <w:rPr>
                <w:noProof/>
                <w:webHidden/>
              </w:rPr>
              <w:fldChar w:fldCharType="end"/>
            </w:r>
          </w:hyperlink>
        </w:p>
        <w:p w14:paraId="36580F86" w14:textId="3A76E2EB" w:rsidR="00614F63" w:rsidRDefault="00614F63">
          <w:pPr>
            <w:pStyle w:val="TOC1"/>
            <w:tabs>
              <w:tab w:val="right" w:leader="dot" w:pos="9016"/>
            </w:tabs>
            <w:rPr>
              <w:rFonts w:eastAsiaTheme="minorEastAsia"/>
              <w:noProof/>
              <w:sz w:val="24"/>
              <w:szCs w:val="24"/>
              <w:lang w:eastAsia="en-GB"/>
            </w:rPr>
          </w:pPr>
          <w:hyperlink w:anchor="_Toc197525224" w:history="1">
            <w:r w:rsidRPr="00A74E67">
              <w:rPr>
                <w:rStyle w:val="Hyperlink"/>
                <w:noProof/>
              </w:rPr>
              <w:t>Why children should not wear name badges on outings</w:t>
            </w:r>
            <w:r>
              <w:rPr>
                <w:noProof/>
                <w:webHidden/>
              </w:rPr>
              <w:tab/>
            </w:r>
            <w:r>
              <w:rPr>
                <w:noProof/>
                <w:webHidden/>
              </w:rPr>
              <w:fldChar w:fldCharType="begin"/>
            </w:r>
            <w:r>
              <w:rPr>
                <w:noProof/>
                <w:webHidden/>
              </w:rPr>
              <w:instrText xml:space="preserve"> PAGEREF _Toc197525224 \h </w:instrText>
            </w:r>
            <w:r>
              <w:rPr>
                <w:noProof/>
                <w:webHidden/>
              </w:rPr>
            </w:r>
            <w:r>
              <w:rPr>
                <w:noProof/>
                <w:webHidden/>
              </w:rPr>
              <w:fldChar w:fldCharType="separate"/>
            </w:r>
            <w:r>
              <w:rPr>
                <w:noProof/>
                <w:webHidden/>
              </w:rPr>
              <w:t>8</w:t>
            </w:r>
            <w:r>
              <w:rPr>
                <w:noProof/>
                <w:webHidden/>
              </w:rPr>
              <w:fldChar w:fldCharType="end"/>
            </w:r>
          </w:hyperlink>
        </w:p>
        <w:p w14:paraId="6B584BCA" w14:textId="37C1F1FE" w:rsidR="00614F63" w:rsidRDefault="00614F63">
          <w:pPr>
            <w:pStyle w:val="TOC1"/>
            <w:tabs>
              <w:tab w:val="right" w:leader="dot" w:pos="9016"/>
            </w:tabs>
            <w:rPr>
              <w:rFonts w:eastAsiaTheme="minorEastAsia"/>
              <w:noProof/>
              <w:sz w:val="24"/>
              <w:szCs w:val="24"/>
              <w:lang w:eastAsia="en-GB"/>
            </w:rPr>
          </w:pPr>
          <w:hyperlink w:anchor="_Toc197525225" w:history="1">
            <w:r w:rsidRPr="00A74E67">
              <w:rPr>
                <w:rStyle w:val="Hyperlink"/>
                <w:noProof/>
              </w:rPr>
              <w:t>The use of mobile phones during outings</w:t>
            </w:r>
            <w:r>
              <w:rPr>
                <w:noProof/>
                <w:webHidden/>
              </w:rPr>
              <w:tab/>
            </w:r>
            <w:r>
              <w:rPr>
                <w:noProof/>
                <w:webHidden/>
              </w:rPr>
              <w:fldChar w:fldCharType="begin"/>
            </w:r>
            <w:r>
              <w:rPr>
                <w:noProof/>
                <w:webHidden/>
              </w:rPr>
              <w:instrText xml:space="preserve"> PAGEREF _Toc197525225 \h </w:instrText>
            </w:r>
            <w:r>
              <w:rPr>
                <w:noProof/>
                <w:webHidden/>
              </w:rPr>
            </w:r>
            <w:r>
              <w:rPr>
                <w:noProof/>
                <w:webHidden/>
              </w:rPr>
              <w:fldChar w:fldCharType="separate"/>
            </w:r>
            <w:r>
              <w:rPr>
                <w:noProof/>
                <w:webHidden/>
              </w:rPr>
              <w:t>8</w:t>
            </w:r>
            <w:r>
              <w:rPr>
                <w:noProof/>
                <w:webHidden/>
              </w:rPr>
              <w:fldChar w:fldCharType="end"/>
            </w:r>
          </w:hyperlink>
        </w:p>
        <w:p w14:paraId="3560627E" w14:textId="50C2BE0D" w:rsidR="00614F63" w:rsidRDefault="00614F63">
          <w:pPr>
            <w:pStyle w:val="TOC1"/>
            <w:tabs>
              <w:tab w:val="right" w:leader="dot" w:pos="9016"/>
            </w:tabs>
            <w:rPr>
              <w:rFonts w:eastAsiaTheme="minorEastAsia"/>
              <w:noProof/>
              <w:sz w:val="24"/>
              <w:szCs w:val="24"/>
              <w:lang w:eastAsia="en-GB"/>
            </w:rPr>
          </w:pPr>
          <w:hyperlink w:anchor="_Toc197525226" w:history="1">
            <w:r w:rsidRPr="00A74E67">
              <w:rPr>
                <w:rStyle w:val="Hyperlink"/>
                <w:noProof/>
              </w:rPr>
              <w:t>Toileting and personal care on outings</w:t>
            </w:r>
            <w:r>
              <w:rPr>
                <w:noProof/>
                <w:webHidden/>
              </w:rPr>
              <w:tab/>
            </w:r>
            <w:r>
              <w:rPr>
                <w:noProof/>
                <w:webHidden/>
              </w:rPr>
              <w:fldChar w:fldCharType="begin"/>
            </w:r>
            <w:r>
              <w:rPr>
                <w:noProof/>
                <w:webHidden/>
              </w:rPr>
              <w:instrText xml:space="preserve"> PAGEREF _Toc197525226 \h </w:instrText>
            </w:r>
            <w:r>
              <w:rPr>
                <w:noProof/>
                <w:webHidden/>
              </w:rPr>
            </w:r>
            <w:r>
              <w:rPr>
                <w:noProof/>
                <w:webHidden/>
              </w:rPr>
              <w:fldChar w:fldCharType="separate"/>
            </w:r>
            <w:r>
              <w:rPr>
                <w:noProof/>
                <w:webHidden/>
              </w:rPr>
              <w:t>8</w:t>
            </w:r>
            <w:r>
              <w:rPr>
                <w:noProof/>
                <w:webHidden/>
              </w:rPr>
              <w:fldChar w:fldCharType="end"/>
            </w:r>
          </w:hyperlink>
        </w:p>
        <w:p w14:paraId="4DAF5B02" w14:textId="79DD7F01" w:rsidR="00614F63" w:rsidRDefault="00614F63">
          <w:pPr>
            <w:pStyle w:val="TOC1"/>
            <w:tabs>
              <w:tab w:val="right" w:leader="dot" w:pos="9016"/>
            </w:tabs>
            <w:rPr>
              <w:rFonts w:eastAsiaTheme="minorEastAsia"/>
              <w:noProof/>
              <w:sz w:val="24"/>
              <w:szCs w:val="24"/>
              <w:lang w:eastAsia="en-GB"/>
            </w:rPr>
          </w:pPr>
          <w:hyperlink w:anchor="_Toc197525227" w:history="1">
            <w:r w:rsidRPr="00A74E67">
              <w:rPr>
                <w:rStyle w:val="Hyperlink"/>
                <w:noProof/>
              </w:rPr>
              <w:t>Reviewing outings and providing outing feedback</w:t>
            </w:r>
            <w:r>
              <w:rPr>
                <w:noProof/>
                <w:webHidden/>
              </w:rPr>
              <w:tab/>
            </w:r>
            <w:r>
              <w:rPr>
                <w:noProof/>
                <w:webHidden/>
              </w:rPr>
              <w:fldChar w:fldCharType="begin"/>
            </w:r>
            <w:r>
              <w:rPr>
                <w:noProof/>
                <w:webHidden/>
              </w:rPr>
              <w:instrText xml:space="preserve"> PAGEREF _Toc197525227 \h </w:instrText>
            </w:r>
            <w:r>
              <w:rPr>
                <w:noProof/>
                <w:webHidden/>
              </w:rPr>
            </w:r>
            <w:r>
              <w:rPr>
                <w:noProof/>
                <w:webHidden/>
              </w:rPr>
              <w:fldChar w:fldCharType="separate"/>
            </w:r>
            <w:r>
              <w:rPr>
                <w:noProof/>
                <w:webHidden/>
              </w:rPr>
              <w:t>8</w:t>
            </w:r>
            <w:r>
              <w:rPr>
                <w:noProof/>
                <w:webHidden/>
              </w:rPr>
              <w:fldChar w:fldCharType="end"/>
            </w:r>
          </w:hyperlink>
        </w:p>
        <w:p w14:paraId="5B433065" w14:textId="30A13AFD" w:rsidR="00614F63" w:rsidRDefault="00614F63">
          <w:pPr>
            <w:pStyle w:val="TOC2"/>
            <w:tabs>
              <w:tab w:val="right" w:leader="dot" w:pos="9016"/>
            </w:tabs>
            <w:rPr>
              <w:rFonts w:eastAsiaTheme="minorEastAsia"/>
              <w:noProof/>
              <w:sz w:val="24"/>
              <w:szCs w:val="24"/>
              <w:lang w:eastAsia="en-GB"/>
            </w:rPr>
          </w:pPr>
          <w:hyperlink w:anchor="_Toc197525228" w:history="1">
            <w:r w:rsidRPr="00A74E67">
              <w:rPr>
                <w:rStyle w:val="Hyperlink"/>
                <w:noProof/>
              </w:rPr>
              <w:t>Organised trips</w:t>
            </w:r>
            <w:r>
              <w:rPr>
                <w:noProof/>
                <w:webHidden/>
              </w:rPr>
              <w:tab/>
            </w:r>
            <w:r>
              <w:rPr>
                <w:noProof/>
                <w:webHidden/>
              </w:rPr>
              <w:fldChar w:fldCharType="begin"/>
            </w:r>
            <w:r>
              <w:rPr>
                <w:noProof/>
                <w:webHidden/>
              </w:rPr>
              <w:instrText xml:space="preserve"> PAGEREF _Toc197525228 \h </w:instrText>
            </w:r>
            <w:r>
              <w:rPr>
                <w:noProof/>
                <w:webHidden/>
              </w:rPr>
            </w:r>
            <w:r>
              <w:rPr>
                <w:noProof/>
                <w:webHidden/>
              </w:rPr>
              <w:fldChar w:fldCharType="separate"/>
            </w:r>
            <w:r>
              <w:rPr>
                <w:noProof/>
                <w:webHidden/>
              </w:rPr>
              <w:t>8</w:t>
            </w:r>
            <w:r>
              <w:rPr>
                <w:noProof/>
                <w:webHidden/>
              </w:rPr>
              <w:fldChar w:fldCharType="end"/>
            </w:r>
          </w:hyperlink>
        </w:p>
        <w:p w14:paraId="3BA47646" w14:textId="69A65AE4" w:rsidR="00614F63" w:rsidRDefault="00614F63">
          <w:pPr>
            <w:pStyle w:val="TOC2"/>
            <w:tabs>
              <w:tab w:val="right" w:leader="dot" w:pos="9016"/>
            </w:tabs>
            <w:rPr>
              <w:rFonts w:eastAsiaTheme="minorEastAsia"/>
              <w:noProof/>
              <w:sz w:val="24"/>
              <w:szCs w:val="24"/>
              <w:lang w:eastAsia="en-GB"/>
            </w:rPr>
          </w:pPr>
          <w:hyperlink w:anchor="_Toc197525229" w:history="1">
            <w:r w:rsidRPr="00A74E67">
              <w:rPr>
                <w:rStyle w:val="Hyperlink"/>
                <w:noProof/>
              </w:rPr>
              <w:t>Routine and local outings</w:t>
            </w:r>
            <w:r>
              <w:rPr>
                <w:noProof/>
                <w:webHidden/>
              </w:rPr>
              <w:tab/>
            </w:r>
            <w:r>
              <w:rPr>
                <w:noProof/>
                <w:webHidden/>
              </w:rPr>
              <w:fldChar w:fldCharType="begin"/>
            </w:r>
            <w:r>
              <w:rPr>
                <w:noProof/>
                <w:webHidden/>
              </w:rPr>
              <w:instrText xml:space="preserve"> PAGEREF _Toc197525229 \h </w:instrText>
            </w:r>
            <w:r>
              <w:rPr>
                <w:noProof/>
                <w:webHidden/>
              </w:rPr>
            </w:r>
            <w:r>
              <w:rPr>
                <w:noProof/>
                <w:webHidden/>
              </w:rPr>
              <w:fldChar w:fldCharType="separate"/>
            </w:r>
            <w:r>
              <w:rPr>
                <w:noProof/>
                <w:webHidden/>
              </w:rPr>
              <w:t>8</w:t>
            </w:r>
            <w:r>
              <w:rPr>
                <w:noProof/>
                <w:webHidden/>
              </w:rPr>
              <w:fldChar w:fldCharType="end"/>
            </w:r>
          </w:hyperlink>
        </w:p>
        <w:p w14:paraId="2F5A1E44" w14:textId="72F1C863" w:rsidR="00614F63" w:rsidRDefault="00614F63">
          <w:pPr>
            <w:pStyle w:val="TOC1"/>
            <w:tabs>
              <w:tab w:val="right" w:leader="dot" w:pos="9016"/>
            </w:tabs>
            <w:rPr>
              <w:rFonts w:eastAsiaTheme="minorEastAsia"/>
              <w:noProof/>
              <w:sz w:val="24"/>
              <w:szCs w:val="24"/>
              <w:lang w:eastAsia="en-GB"/>
            </w:rPr>
          </w:pPr>
          <w:hyperlink w:anchor="_Toc197525230" w:history="1">
            <w:r w:rsidRPr="00A74E67">
              <w:rPr>
                <w:rStyle w:val="Hyperlink"/>
                <w:noProof/>
              </w:rPr>
              <w:t>Responding to a serious incident or accident whilst on an outing</w:t>
            </w:r>
            <w:r>
              <w:rPr>
                <w:noProof/>
                <w:webHidden/>
              </w:rPr>
              <w:tab/>
            </w:r>
            <w:r>
              <w:rPr>
                <w:noProof/>
                <w:webHidden/>
              </w:rPr>
              <w:fldChar w:fldCharType="begin"/>
            </w:r>
            <w:r>
              <w:rPr>
                <w:noProof/>
                <w:webHidden/>
              </w:rPr>
              <w:instrText xml:space="preserve"> PAGEREF _Toc197525230 \h </w:instrText>
            </w:r>
            <w:r>
              <w:rPr>
                <w:noProof/>
                <w:webHidden/>
              </w:rPr>
            </w:r>
            <w:r>
              <w:rPr>
                <w:noProof/>
                <w:webHidden/>
              </w:rPr>
              <w:fldChar w:fldCharType="separate"/>
            </w:r>
            <w:r>
              <w:rPr>
                <w:noProof/>
                <w:webHidden/>
              </w:rPr>
              <w:t>8</w:t>
            </w:r>
            <w:r>
              <w:rPr>
                <w:noProof/>
                <w:webHidden/>
              </w:rPr>
              <w:fldChar w:fldCharType="end"/>
            </w:r>
          </w:hyperlink>
        </w:p>
        <w:p w14:paraId="2F47F171" w14:textId="1C6F47D8" w:rsidR="00614F63" w:rsidRDefault="00614F63">
          <w:pPr>
            <w:pStyle w:val="TOC1"/>
            <w:tabs>
              <w:tab w:val="right" w:leader="dot" w:pos="9016"/>
            </w:tabs>
            <w:rPr>
              <w:rFonts w:eastAsiaTheme="minorEastAsia"/>
              <w:noProof/>
              <w:sz w:val="24"/>
              <w:szCs w:val="24"/>
              <w:lang w:eastAsia="en-GB"/>
            </w:rPr>
          </w:pPr>
          <w:hyperlink w:anchor="_Toc197525231" w:history="1">
            <w:r w:rsidRPr="00A74E67">
              <w:rPr>
                <w:rStyle w:val="Hyperlink"/>
                <w:noProof/>
              </w:rPr>
              <w:t>What to do if a child goes missing during an outing</w:t>
            </w:r>
            <w:r>
              <w:rPr>
                <w:noProof/>
                <w:webHidden/>
              </w:rPr>
              <w:tab/>
            </w:r>
            <w:r>
              <w:rPr>
                <w:noProof/>
                <w:webHidden/>
              </w:rPr>
              <w:fldChar w:fldCharType="begin"/>
            </w:r>
            <w:r>
              <w:rPr>
                <w:noProof/>
                <w:webHidden/>
              </w:rPr>
              <w:instrText xml:space="preserve"> PAGEREF _Toc197525231 \h </w:instrText>
            </w:r>
            <w:r>
              <w:rPr>
                <w:noProof/>
                <w:webHidden/>
              </w:rPr>
            </w:r>
            <w:r>
              <w:rPr>
                <w:noProof/>
                <w:webHidden/>
              </w:rPr>
              <w:fldChar w:fldCharType="separate"/>
            </w:r>
            <w:r>
              <w:rPr>
                <w:noProof/>
                <w:webHidden/>
              </w:rPr>
              <w:t>9</w:t>
            </w:r>
            <w:r>
              <w:rPr>
                <w:noProof/>
                <w:webHidden/>
              </w:rPr>
              <w:fldChar w:fldCharType="end"/>
            </w:r>
          </w:hyperlink>
        </w:p>
        <w:p w14:paraId="7606549D" w14:textId="74EB30DA" w:rsidR="00614F63" w:rsidRDefault="00614F63">
          <w:pPr>
            <w:pStyle w:val="TOC1"/>
            <w:tabs>
              <w:tab w:val="right" w:leader="dot" w:pos="9016"/>
            </w:tabs>
            <w:rPr>
              <w:rFonts w:eastAsiaTheme="minorEastAsia"/>
              <w:noProof/>
              <w:sz w:val="24"/>
              <w:szCs w:val="24"/>
              <w:lang w:eastAsia="en-GB"/>
            </w:rPr>
          </w:pPr>
          <w:hyperlink w:anchor="_Toc197525232" w:history="1">
            <w:r w:rsidRPr="00A74E67">
              <w:rPr>
                <w:rStyle w:val="Hyperlink"/>
                <w:noProof/>
              </w:rPr>
              <w:t>Internal training</w:t>
            </w:r>
            <w:r>
              <w:rPr>
                <w:noProof/>
                <w:webHidden/>
              </w:rPr>
              <w:tab/>
            </w:r>
            <w:r>
              <w:rPr>
                <w:noProof/>
                <w:webHidden/>
              </w:rPr>
              <w:fldChar w:fldCharType="begin"/>
            </w:r>
            <w:r>
              <w:rPr>
                <w:noProof/>
                <w:webHidden/>
              </w:rPr>
              <w:instrText xml:space="preserve"> PAGEREF _Toc197525232 \h </w:instrText>
            </w:r>
            <w:r>
              <w:rPr>
                <w:noProof/>
                <w:webHidden/>
              </w:rPr>
            </w:r>
            <w:r>
              <w:rPr>
                <w:noProof/>
                <w:webHidden/>
              </w:rPr>
              <w:fldChar w:fldCharType="separate"/>
            </w:r>
            <w:r>
              <w:rPr>
                <w:noProof/>
                <w:webHidden/>
              </w:rPr>
              <w:t>9</w:t>
            </w:r>
            <w:r>
              <w:rPr>
                <w:noProof/>
                <w:webHidden/>
              </w:rPr>
              <w:fldChar w:fldCharType="end"/>
            </w:r>
          </w:hyperlink>
        </w:p>
        <w:p w14:paraId="6BE8FFB2" w14:textId="7343B891" w:rsidR="00614F63" w:rsidRDefault="00614F63">
          <w:pPr>
            <w:pStyle w:val="TOC2"/>
            <w:tabs>
              <w:tab w:val="right" w:leader="dot" w:pos="9016"/>
            </w:tabs>
            <w:rPr>
              <w:rFonts w:eastAsiaTheme="minorEastAsia"/>
              <w:noProof/>
              <w:sz w:val="24"/>
              <w:szCs w:val="24"/>
              <w:lang w:eastAsia="en-GB"/>
            </w:rPr>
          </w:pPr>
          <w:hyperlink w:anchor="_Toc197525233" w:history="1">
            <w:r w:rsidRPr="00A74E67">
              <w:rPr>
                <w:rStyle w:val="Hyperlink"/>
                <w:noProof/>
              </w:rPr>
              <w:t>Key policy points covered during staff induction</w:t>
            </w:r>
            <w:r>
              <w:rPr>
                <w:noProof/>
                <w:webHidden/>
              </w:rPr>
              <w:tab/>
            </w:r>
            <w:r>
              <w:rPr>
                <w:noProof/>
                <w:webHidden/>
              </w:rPr>
              <w:fldChar w:fldCharType="begin"/>
            </w:r>
            <w:r>
              <w:rPr>
                <w:noProof/>
                <w:webHidden/>
              </w:rPr>
              <w:instrText xml:space="preserve"> PAGEREF _Toc197525233 \h </w:instrText>
            </w:r>
            <w:r>
              <w:rPr>
                <w:noProof/>
                <w:webHidden/>
              </w:rPr>
            </w:r>
            <w:r>
              <w:rPr>
                <w:noProof/>
                <w:webHidden/>
              </w:rPr>
              <w:fldChar w:fldCharType="separate"/>
            </w:r>
            <w:r>
              <w:rPr>
                <w:noProof/>
                <w:webHidden/>
              </w:rPr>
              <w:t>9</w:t>
            </w:r>
            <w:r>
              <w:rPr>
                <w:noProof/>
                <w:webHidden/>
              </w:rPr>
              <w:fldChar w:fldCharType="end"/>
            </w:r>
          </w:hyperlink>
        </w:p>
        <w:p w14:paraId="64A648D2" w14:textId="4FE8EF15" w:rsidR="00614F63" w:rsidRDefault="00614F63">
          <w:pPr>
            <w:pStyle w:val="TOC2"/>
            <w:tabs>
              <w:tab w:val="right" w:leader="dot" w:pos="9016"/>
            </w:tabs>
            <w:rPr>
              <w:rFonts w:eastAsiaTheme="minorEastAsia"/>
              <w:noProof/>
              <w:sz w:val="24"/>
              <w:szCs w:val="24"/>
              <w:lang w:eastAsia="en-GB"/>
            </w:rPr>
          </w:pPr>
          <w:hyperlink w:anchor="_Toc197525234" w:history="1">
            <w:r w:rsidRPr="00A74E67">
              <w:rPr>
                <w:rStyle w:val="Hyperlink"/>
                <w:noProof/>
              </w:rPr>
              <w:t>Occupational competencies signed off during staff induction</w:t>
            </w:r>
            <w:r>
              <w:rPr>
                <w:noProof/>
                <w:webHidden/>
              </w:rPr>
              <w:tab/>
            </w:r>
            <w:r>
              <w:rPr>
                <w:noProof/>
                <w:webHidden/>
              </w:rPr>
              <w:fldChar w:fldCharType="begin"/>
            </w:r>
            <w:r>
              <w:rPr>
                <w:noProof/>
                <w:webHidden/>
              </w:rPr>
              <w:instrText xml:space="preserve"> PAGEREF _Toc197525234 \h </w:instrText>
            </w:r>
            <w:r>
              <w:rPr>
                <w:noProof/>
                <w:webHidden/>
              </w:rPr>
            </w:r>
            <w:r>
              <w:rPr>
                <w:noProof/>
                <w:webHidden/>
              </w:rPr>
              <w:fldChar w:fldCharType="separate"/>
            </w:r>
            <w:r>
              <w:rPr>
                <w:noProof/>
                <w:webHidden/>
              </w:rPr>
              <w:t>9</w:t>
            </w:r>
            <w:r>
              <w:rPr>
                <w:noProof/>
                <w:webHidden/>
              </w:rPr>
              <w:fldChar w:fldCharType="end"/>
            </w:r>
          </w:hyperlink>
        </w:p>
        <w:p w14:paraId="5A44958D" w14:textId="07F43D82" w:rsidR="00614F63" w:rsidRDefault="00614F63">
          <w:pPr>
            <w:pStyle w:val="TOC2"/>
            <w:tabs>
              <w:tab w:val="right" w:leader="dot" w:pos="9016"/>
            </w:tabs>
            <w:rPr>
              <w:rFonts w:eastAsiaTheme="minorEastAsia"/>
              <w:noProof/>
              <w:sz w:val="24"/>
              <w:szCs w:val="24"/>
              <w:lang w:eastAsia="en-GB"/>
            </w:rPr>
          </w:pPr>
          <w:hyperlink w:anchor="_Toc197525235" w:history="1">
            <w:r w:rsidRPr="00A74E67">
              <w:rPr>
                <w:rStyle w:val="Hyperlink"/>
                <w:noProof/>
              </w:rPr>
              <w:t>Knowledge retention questions covered in induction and staff meetings</w:t>
            </w:r>
            <w:r>
              <w:rPr>
                <w:noProof/>
                <w:webHidden/>
              </w:rPr>
              <w:tab/>
            </w:r>
            <w:r>
              <w:rPr>
                <w:noProof/>
                <w:webHidden/>
              </w:rPr>
              <w:fldChar w:fldCharType="begin"/>
            </w:r>
            <w:r>
              <w:rPr>
                <w:noProof/>
                <w:webHidden/>
              </w:rPr>
              <w:instrText xml:space="preserve"> PAGEREF _Toc197525235 \h </w:instrText>
            </w:r>
            <w:r>
              <w:rPr>
                <w:noProof/>
                <w:webHidden/>
              </w:rPr>
            </w:r>
            <w:r>
              <w:rPr>
                <w:noProof/>
                <w:webHidden/>
              </w:rPr>
              <w:fldChar w:fldCharType="separate"/>
            </w:r>
            <w:r>
              <w:rPr>
                <w:noProof/>
                <w:webHidden/>
              </w:rPr>
              <w:t>9</w:t>
            </w:r>
            <w:r>
              <w:rPr>
                <w:noProof/>
                <w:webHidden/>
              </w:rPr>
              <w:fldChar w:fldCharType="end"/>
            </w:r>
          </w:hyperlink>
        </w:p>
        <w:p w14:paraId="142A2654" w14:textId="7B9EA22E" w:rsidR="00614F63" w:rsidRDefault="00614F63">
          <w:pPr>
            <w:pStyle w:val="TOC1"/>
            <w:tabs>
              <w:tab w:val="right" w:leader="dot" w:pos="9016"/>
            </w:tabs>
            <w:rPr>
              <w:rFonts w:eastAsiaTheme="minorEastAsia"/>
              <w:noProof/>
              <w:sz w:val="24"/>
              <w:szCs w:val="24"/>
              <w:lang w:eastAsia="en-GB"/>
            </w:rPr>
          </w:pPr>
          <w:hyperlink w:anchor="_Toc197525236" w:history="1">
            <w:r w:rsidRPr="00A74E67">
              <w:rPr>
                <w:rStyle w:val="Hyperlink"/>
                <w:noProof/>
              </w:rPr>
              <w:t>External training</w:t>
            </w:r>
            <w:r>
              <w:rPr>
                <w:noProof/>
                <w:webHidden/>
              </w:rPr>
              <w:tab/>
            </w:r>
            <w:r>
              <w:rPr>
                <w:noProof/>
                <w:webHidden/>
              </w:rPr>
              <w:fldChar w:fldCharType="begin"/>
            </w:r>
            <w:r>
              <w:rPr>
                <w:noProof/>
                <w:webHidden/>
              </w:rPr>
              <w:instrText xml:space="preserve"> PAGEREF _Toc197525236 \h </w:instrText>
            </w:r>
            <w:r>
              <w:rPr>
                <w:noProof/>
                <w:webHidden/>
              </w:rPr>
            </w:r>
            <w:r>
              <w:rPr>
                <w:noProof/>
                <w:webHidden/>
              </w:rPr>
              <w:fldChar w:fldCharType="separate"/>
            </w:r>
            <w:r>
              <w:rPr>
                <w:noProof/>
                <w:webHidden/>
              </w:rPr>
              <w:t>9</w:t>
            </w:r>
            <w:r>
              <w:rPr>
                <w:noProof/>
                <w:webHidden/>
              </w:rPr>
              <w:fldChar w:fldCharType="end"/>
            </w:r>
          </w:hyperlink>
        </w:p>
        <w:p w14:paraId="300D31C5" w14:textId="397E6856" w:rsidR="00614F63" w:rsidRDefault="00614F63">
          <w:pPr>
            <w:pStyle w:val="TOC1"/>
            <w:tabs>
              <w:tab w:val="right" w:leader="dot" w:pos="9016"/>
            </w:tabs>
            <w:rPr>
              <w:rFonts w:eastAsiaTheme="minorEastAsia"/>
              <w:noProof/>
              <w:sz w:val="24"/>
              <w:szCs w:val="24"/>
              <w:lang w:eastAsia="en-GB"/>
            </w:rPr>
          </w:pPr>
          <w:hyperlink w:anchor="_Toc197525237" w:history="1">
            <w:r w:rsidRPr="00A74E67">
              <w:rPr>
                <w:rStyle w:val="Hyperlink"/>
                <w:noProof/>
              </w:rPr>
              <w:t>Monitoring and review</w:t>
            </w:r>
            <w:r>
              <w:rPr>
                <w:noProof/>
                <w:webHidden/>
              </w:rPr>
              <w:tab/>
            </w:r>
            <w:r>
              <w:rPr>
                <w:noProof/>
                <w:webHidden/>
              </w:rPr>
              <w:fldChar w:fldCharType="begin"/>
            </w:r>
            <w:r>
              <w:rPr>
                <w:noProof/>
                <w:webHidden/>
              </w:rPr>
              <w:instrText xml:space="preserve"> PAGEREF _Toc197525237 \h </w:instrText>
            </w:r>
            <w:r>
              <w:rPr>
                <w:noProof/>
                <w:webHidden/>
              </w:rPr>
            </w:r>
            <w:r>
              <w:rPr>
                <w:noProof/>
                <w:webHidden/>
              </w:rPr>
              <w:fldChar w:fldCharType="separate"/>
            </w:r>
            <w:r>
              <w:rPr>
                <w:noProof/>
                <w:webHidden/>
              </w:rPr>
              <w:t>9</w:t>
            </w:r>
            <w:r>
              <w:rPr>
                <w:noProof/>
                <w:webHidden/>
              </w:rPr>
              <w:fldChar w:fldCharType="end"/>
            </w:r>
          </w:hyperlink>
        </w:p>
        <w:p w14:paraId="053B1076" w14:textId="4C347D7A" w:rsidR="00614F63" w:rsidRDefault="00614F63">
          <w:pPr>
            <w:pStyle w:val="TOC1"/>
            <w:tabs>
              <w:tab w:val="right" w:leader="dot" w:pos="9016"/>
            </w:tabs>
            <w:rPr>
              <w:rFonts w:eastAsiaTheme="minorEastAsia"/>
              <w:noProof/>
              <w:sz w:val="24"/>
              <w:szCs w:val="24"/>
              <w:lang w:eastAsia="en-GB"/>
            </w:rPr>
          </w:pPr>
          <w:hyperlink w:anchor="_Toc197525238" w:history="1">
            <w:r w:rsidRPr="00A74E67">
              <w:rPr>
                <w:rStyle w:val="Hyperlink"/>
                <w:noProof/>
              </w:rPr>
              <w:t>Supplementary procedures, risk assessments and other documentation</w:t>
            </w:r>
            <w:r>
              <w:rPr>
                <w:noProof/>
                <w:webHidden/>
              </w:rPr>
              <w:tab/>
            </w:r>
            <w:r>
              <w:rPr>
                <w:noProof/>
                <w:webHidden/>
              </w:rPr>
              <w:fldChar w:fldCharType="begin"/>
            </w:r>
            <w:r>
              <w:rPr>
                <w:noProof/>
                <w:webHidden/>
              </w:rPr>
              <w:instrText xml:space="preserve"> PAGEREF _Toc197525238 \h </w:instrText>
            </w:r>
            <w:r>
              <w:rPr>
                <w:noProof/>
                <w:webHidden/>
              </w:rPr>
            </w:r>
            <w:r>
              <w:rPr>
                <w:noProof/>
                <w:webHidden/>
              </w:rPr>
              <w:fldChar w:fldCharType="separate"/>
            </w:r>
            <w:r>
              <w:rPr>
                <w:noProof/>
                <w:webHidden/>
              </w:rPr>
              <w:t>9</w:t>
            </w:r>
            <w:r>
              <w:rPr>
                <w:noProof/>
                <w:webHidden/>
              </w:rPr>
              <w:fldChar w:fldCharType="end"/>
            </w:r>
          </w:hyperlink>
        </w:p>
        <w:p w14:paraId="62E0314A" w14:textId="45F333B1" w:rsidR="00C66ACE" w:rsidRPr="005C2BB0" w:rsidRDefault="00C66ACE">
          <w:r w:rsidRPr="005C2BB0">
            <w:rPr>
              <w:b/>
              <w:bCs/>
              <w:noProof/>
            </w:rPr>
            <w:fldChar w:fldCharType="end"/>
          </w:r>
        </w:p>
      </w:sdtContent>
    </w:sdt>
    <w:p w14:paraId="32568CC7" w14:textId="77777777" w:rsidR="00713D5A" w:rsidRDefault="00C66ACE" w:rsidP="00713D5A">
      <w:pPr>
        <w:pStyle w:val="Heading1"/>
      </w:pPr>
      <w:r w:rsidRPr="005C2BB0">
        <w:br w:type="page"/>
      </w:r>
      <w:bookmarkStart w:id="0" w:name="_Toc197525195"/>
      <w:r w:rsidR="00713D5A" w:rsidRPr="005C2BB0">
        <w:lastRenderedPageBreak/>
        <w:t>Intention</w:t>
      </w:r>
      <w:bookmarkEnd w:id="0"/>
    </w:p>
    <w:p w14:paraId="6D95ADBE" w14:textId="2DD134FB" w:rsidR="00C3597A" w:rsidRPr="00C3597A" w:rsidRDefault="00C3597A" w:rsidP="00C3597A">
      <w:r w:rsidRPr="00C3597A">
        <w:t>The intention of this policy is to ensure the safety and well-being of all children, staff and volunteers during outings and excursions away from the nursery setting. Outings are considered a valuable part of the children's learning and development, offering opportunities for exploration, adventure, and engagement with the wider community. This policy outlines the procedures and guidelines that must be followed to mitigate risks and create a positive and enjoyable experience for all participants.</w:t>
      </w:r>
    </w:p>
    <w:p w14:paraId="6F1B8C26" w14:textId="397BE087" w:rsidR="00CA140A" w:rsidRPr="005C2BB0" w:rsidRDefault="00522C0E" w:rsidP="00522C0E">
      <w:pPr>
        <w:pStyle w:val="Heading1"/>
      </w:pPr>
      <w:bookmarkStart w:id="1" w:name="_Toc197525196"/>
      <w:r w:rsidRPr="005C2BB0">
        <w:t>Legislative</w:t>
      </w:r>
      <w:r w:rsidR="00CA140A" w:rsidRPr="005C2BB0">
        <w:t xml:space="preserve"> context</w:t>
      </w:r>
      <w:bookmarkEnd w:id="1"/>
    </w:p>
    <w:p w14:paraId="1A6A1F0B" w14:textId="2D61D84E" w:rsidR="00CA140A" w:rsidRPr="005C2BB0" w:rsidRDefault="00522C0E" w:rsidP="00522C0E">
      <w:pPr>
        <w:pStyle w:val="Heading2"/>
      </w:pPr>
      <w:bookmarkStart w:id="2" w:name="_Toc197525197"/>
      <w:r w:rsidRPr="005C2BB0">
        <w:t>Legal guidelines and frameworks</w:t>
      </w:r>
      <w:bookmarkEnd w:id="2"/>
    </w:p>
    <w:p w14:paraId="60BD1F94" w14:textId="128C90F4" w:rsidR="002A2A80" w:rsidRPr="005C2BB0" w:rsidRDefault="002A2A80" w:rsidP="00F5332D">
      <w:pPr>
        <w:pStyle w:val="ListParagraph"/>
        <w:numPr>
          <w:ilvl w:val="0"/>
          <w:numId w:val="1"/>
        </w:numPr>
      </w:pPr>
      <w:r w:rsidRPr="005C2BB0">
        <w:t>Early Years Foundation Stage Statutory Framework</w:t>
      </w:r>
      <w:r w:rsidR="00005A84" w:rsidRPr="005C2BB0">
        <w:t>,</w:t>
      </w:r>
      <w:r w:rsidRPr="005C2BB0">
        <w:t xml:space="preserve"> 2024 (EYFS)</w:t>
      </w:r>
      <w:r w:rsidR="009A7923" w:rsidRPr="005C2BB0">
        <w:t>.</w:t>
      </w:r>
    </w:p>
    <w:p w14:paraId="1C825882" w14:textId="2D9240DB" w:rsidR="00522C0E" w:rsidRDefault="00522C0E" w:rsidP="00522C0E">
      <w:pPr>
        <w:pStyle w:val="Heading2"/>
      </w:pPr>
      <w:bookmarkStart w:id="3" w:name="_Toc197525198"/>
      <w:r w:rsidRPr="005C2BB0">
        <w:t>Legal duties</w:t>
      </w:r>
      <w:bookmarkEnd w:id="3"/>
    </w:p>
    <w:p w14:paraId="3080D164" w14:textId="554732E6" w:rsidR="00F5332D" w:rsidRPr="00F5332D" w:rsidRDefault="00F5332D" w:rsidP="00F5332D">
      <w:r w:rsidRPr="00F5332D">
        <w:t>Under the EYFS framework</w:t>
      </w:r>
      <w:r w:rsidR="00DF16A6">
        <w:t xml:space="preserve"> </w:t>
      </w:r>
      <w:r w:rsidRPr="00F5332D">
        <w:t>nurseries have a legal duty to ensure children's safety during outings. This includes carrying out a risk assessment to identify and manage any potential hazards</w:t>
      </w:r>
      <w:r w:rsidR="00DF16A6">
        <w:t xml:space="preserve"> and</w:t>
      </w:r>
      <w:r w:rsidRPr="00F5332D">
        <w:t xml:space="preserve"> </w:t>
      </w:r>
      <w:proofErr w:type="gramStart"/>
      <w:r w:rsidRPr="00F5332D">
        <w:t>taking into account</w:t>
      </w:r>
      <w:proofErr w:type="gramEnd"/>
      <w:r w:rsidRPr="00F5332D">
        <w:t xml:space="preserve"> staff-to-child ratios. </w:t>
      </w:r>
    </w:p>
    <w:p w14:paraId="3167B78A" w14:textId="66D858B3" w:rsidR="00C85292" w:rsidRDefault="00C85292" w:rsidP="00C85292">
      <w:pPr>
        <w:pStyle w:val="Heading1"/>
        <w:rPr>
          <w:rStyle w:val="normaltextrun"/>
        </w:rPr>
      </w:pPr>
      <w:bookmarkStart w:id="4" w:name="_Toc197525199"/>
      <w:r>
        <w:rPr>
          <w:rStyle w:val="normaltextrun"/>
        </w:rPr>
        <w:t>Definitions of terms used in this policy</w:t>
      </w:r>
      <w:bookmarkEnd w:id="4"/>
    </w:p>
    <w:p w14:paraId="67425789" w14:textId="77777777" w:rsidR="00C915B4" w:rsidRDefault="00C915B4" w:rsidP="00C915B4">
      <w:pPr>
        <w:pStyle w:val="Heading2"/>
      </w:pPr>
      <w:bookmarkStart w:id="5" w:name="_Toc197525200"/>
      <w:r>
        <w:t>Routine outings</w:t>
      </w:r>
      <w:bookmarkEnd w:id="5"/>
    </w:p>
    <w:p w14:paraId="1E62AD14" w14:textId="7725078C" w:rsidR="00C915B4" w:rsidRDefault="00C915B4" w:rsidP="00C915B4">
      <w:r>
        <w:t>These are recurring trips to familiar locations, such as a weekly visit to a nearby forest school or a regular dance class.</w:t>
      </w:r>
    </w:p>
    <w:p w14:paraId="6C7689D7" w14:textId="77777777" w:rsidR="00C915B4" w:rsidRDefault="00C915B4" w:rsidP="00C915B4">
      <w:pPr>
        <w:pStyle w:val="Heading2"/>
      </w:pPr>
      <w:bookmarkStart w:id="6" w:name="_Toc197525201"/>
      <w:r>
        <w:t>Local outings</w:t>
      </w:r>
      <w:bookmarkEnd w:id="6"/>
    </w:p>
    <w:p w14:paraId="4A969FBF" w14:textId="1A92E9E7" w:rsidR="00C915B4" w:rsidRDefault="00C915B4" w:rsidP="00C915B4">
      <w:r>
        <w:t>These include walks around the neighbourhood, visits to local parks, playgrounds, libraries, or shops.</w:t>
      </w:r>
    </w:p>
    <w:p w14:paraId="7AE6009F" w14:textId="77777777" w:rsidR="00C915B4" w:rsidRDefault="00C915B4" w:rsidP="00C915B4">
      <w:pPr>
        <w:pStyle w:val="Heading2"/>
      </w:pPr>
      <w:bookmarkStart w:id="7" w:name="_Toc197525202"/>
      <w:r>
        <w:t>Organised trips</w:t>
      </w:r>
      <w:bookmarkEnd w:id="7"/>
    </w:p>
    <w:p w14:paraId="12A5A757" w14:textId="56D9C1A0" w:rsidR="00C915B4" w:rsidRPr="00C915B4" w:rsidRDefault="00C915B4" w:rsidP="00C915B4">
      <w:r>
        <w:t>These are planned or less frequent excursions that typically involve transportation to destinations located further away, such as museums, farms, zoos, or nature reserves.</w:t>
      </w:r>
    </w:p>
    <w:p w14:paraId="23ADDC6E" w14:textId="77777777" w:rsidR="00952E54" w:rsidRPr="00A86240" w:rsidRDefault="00952E54" w:rsidP="00952E54">
      <w:pPr>
        <w:pStyle w:val="Heading1"/>
      </w:pPr>
      <w:bookmarkStart w:id="8" w:name="_Toc197525203"/>
      <w:r>
        <w:t>Roles and r</w:t>
      </w:r>
      <w:r w:rsidRPr="00A86240">
        <w:t>esponsibilities</w:t>
      </w:r>
      <w:bookmarkEnd w:id="8"/>
    </w:p>
    <w:p w14:paraId="3A892D78" w14:textId="77777777" w:rsidR="00952E54" w:rsidRDefault="00952E54" w:rsidP="00952E54">
      <w:pPr>
        <w:pStyle w:val="Heading2"/>
      </w:pPr>
      <w:bookmarkStart w:id="9" w:name="_Toc197525204"/>
      <w:r>
        <w:t>Nursery manager</w:t>
      </w:r>
      <w:bookmarkEnd w:id="9"/>
    </w:p>
    <w:p w14:paraId="5F501093" w14:textId="4B9B63A2" w:rsidR="00111F58" w:rsidRDefault="00111F58" w:rsidP="00111F58">
      <w:pPr>
        <w:pStyle w:val="ListParagraph"/>
        <w:numPr>
          <w:ilvl w:val="0"/>
          <w:numId w:val="1"/>
        </w:numPr>
      </w:pPr>
      <w:r>
        <w:t>B</w:t>
      </w:r>
      <w:r>
        <w:t xml:space="preserve">e satisfied that the </w:t>
      </w:r>
      <w:r>
        <w:t>outing</w:t>
      </w:r>
      <w:r>
        <w:t xml:space="preserve"> has been planned effectively and that any risks identified by</w:t>
      </w:r>
    </w:p>
    <w:p w14:paraId="09F3E679" w14:textId="6CDD7543" w:rsidR="00111F58" w:rsidRDefault="00111F58" w:rsidP="00111F58">
      <w:pPr>
        <w:pStyle w:val="ListParagraph"/>
        <w:numPr>
          <w:ilvl w:val="0"/>
          <w:numId w:val="1"/>
        </w:numPr>
      </w:pPr>
      <w:r>
        <w:t xml:space="preserve">a risk assessment </w:t>
      </w:r>
      <w:proofErr w:type="gramStart"/>
      <w:r>
        <w:t>are</w:t>
      </w:r>
      <w:proofErr w:type="gramEnd"/>
      <w:r>
        <w:t xml:space="preserve"> minimised</w:t>
      </w:r>
      <w:r>
        <w:t>.</w:t>
      </w:r>
    </w:p>
    <w:p w14:paraId="2AC72DC4" w14:textId="6C36B613" w:rsidR="00C76200" w:rsidRDefault="00C76200" w:rsidP="00111F58">
      <w:pPr>
        <w:pStyle w:val="ListParagraph"/>
        <w:numPr>
          <w:ilvl w:val="0"/>
          <w:numId w:val="1"/>
        </w:numPr>
      </w:pPr>
      <w:r>
        <w:t>Arrange venue visits where practical or gather venue risk assessments.</w:t>
      </w:r>
    </w:p>
    <w:p w14:paraId="5A489475" w14:textId="068CC615" w:rsidR="00122968" w:rsidRDefault="00122968" w:rsidP="001A3AD8">
      <w:pPr>
        <w:pStyle w:val="ListParagraph"/>
        <w:numPr>
          <w:ilvl w:val="0"/>
          <w:numId w:val="1"/>
        </w:numPr>
      </w:pPr>
      <w:r>
        <w:t>Nominate a designated outing leader</w:t>
      </w:r>
      <w:r w:rsidR="0051007C">
        <w:t xml:space="preserve"> when outings take place.</w:t>
      </w:r>
    </w:p>
    <w:p w14:paraId="2E86AAAC" w14:textId="675EE085" w:rsidR="001A3AD8" w:rsidRDefault="001A3AD8" w:rsidP="001A3AD8">
      <w:pPr>
        <w:pStyle w:val="ListParagraph"/>
        <w:numPr>
          <w:ilvl w:val="0"/>
          <w:numId w:val="1"/>
        </w:numPr>
      </w:pPr>
      <w:r>
        <w:t>Verify all permissions have been obtained from parents/carers.</w:t>
      </w:r>
    </w:p>
    <w:p w14:paraId="7B6FAF38" w14:textId="0752A641" w:rsidR="001A3AD8" w:rsidRDefault="001A3AD8" w:rsidP="001A3AD8">
      <w:pPr>
        <w:pStyle w:val="ListParagraph"/>
        <w:numPr>
          <w:ilvl w:val="0"/>
          <w:numId w:val="1"/>
        </w:numPr>
      </w:pPr>
      <w:r>
        <w:t xml:space="preserve">Ensure </w:t>
      </w:r>
      <w:r w:rsidR="0007623F">
        <w:t xml:space="preserve">any transportation </w:t>
      </w:r>
      <w:r>
        <w:t>used meet</w:t>
      </w:r>
      <w:r w:rsidR="0007623F">
        <w:t>s</w:t>
      </w:r>
      <w:r>
        <w:t xml:space="preserve"> legal and safety requirements</w:t>
      </w:r>
      <w:r w:rsidR="0007623F">
        <w:t>.</w:t>
      </w:r>
    </w:p>
    <w:p w14:paraId="0F3800E2" w14:textId="220B1009" w:rsidR="001A3AD8" w:rsidRDefault="001A3AD8" w:rsidP="001A3AD8">
      <w:pPr>
        <w:pStyle w:val="ListParagraph"/>
        <w:numPr>
          <w:ilvl w:val="0"/>
          <w:numId w:val="1"/>
        </w:numPr>
      </w:pPr>
      <w:r>
        <w:t>Make provision for children remaining at nursery during the outing.</w:t>
      </w:r>
    </w:p>
    <w:p w14:paraId="7BAA3FFC" w14:textId="424FB59E" w:rsidR="001A3AD8" w:rsidRDefault="001A3AD8" w:rsidP="001A3AD8">
      <w:pPr>
        <w:pStyle w:val="ListParagraph"/>
        <w:numPr>
          <w:ilvl w:val="0"/>
          <w:numId w:val="1"/>
        </w:numPr>
      </w:pPr>
      <w:r>
        <w:t xml:space="preserve">Ensure children with </w:t>
      </w:r>
      <w:r w:rsidR="001A5722">
        <w:t>additional needs</w:t>
      </w:r>
      <w:r>
        <w:t xml:space="preserve"> are included and adaptations are planned.</w:t>
      </w:r>
    </w:p>
    <w:p w14:paraId="502DE053" w14:textId="3A06DDBE" w:rsidR="001A3AD8" w:rsidRDefault="00A7469C" w:rsidP="001A3AD8">
      <w:pPr>
        <w:pStyle w:val="ListParagraph"/>
        <w:numPr>
          <w:ilvl w:val="0"/>
          <w:numId w:val="1"/>
        </w:numPr>
      </w:pPr>
      <w:r>
        <w:t>Provide s</w:t>
      </w:r>
      <w:r w:rsidR="001A3AD8">
        <w:t>upport in emergency situations</w:t>
      </w:r>
      <w:r w:rsidR="00122968">
        <w:t>.</w:t>
      </w:r>
    </w:p>
    <w:p w14:paraId="31A21806" w14:textId="77777777" w:rsidR="004838E2" w:rsidRDefault="004838E2" w:rsidP="004838E2">
      <w:pPr>
        <w:pStyle w:val="ListParagraph"/>
        <w:numPr>
          <w:ilvl w:val="0"/>
          <w:numId w:val="1"/>
        </w:numPr>
      </w:pPr>
      <w:r w:rsidRPr="008765DC">
        <w:t>Ensure all staff participating in the outing have read, understood, and signed the outing risk assessment prior to departure.</w:t>
      </w:r>
    </w:p>
    <w:p w14:paraId="6C7057A6" w14:textId="3E25A947" w:rsidR="001225F8" w:rsidRDefault="001225F8" w:rsidP="001225F8">
      <w:pPr>
        <w:pStyle w:val="Heading2"/>
      </w:pPr>
      <w:bookmarkStart w:id="10" w:name="_Toc197525205"/>
      <w:r>
        <w:lastRenderedPageBreak/>
        <w:t>Designated outing leader</w:t>
      </w:r>
      <w:bookmarkEnd w:id="10"/>
    </w:p>
    <w:p w14:paraId="07CE16A2" w14:textId="77777777" w:rsidR="00C37B83" w:rsidRDefault="00C37B83" w:rsidP="00C37B83">
      <w:pPr>
        <w:pStyle w:val="ListParagraph"/>
        <w:numPr>
          <w:ilvl w:val="0"/>
          <w:numId w:val="7"/>
        </w:numPr>
      </w:pPr>
      <w:r>
        <w:t>Prepare or review the outing risk assessment.</w:t>
      </w:r>
    </w:p>
    <w:p w14:paraId="5E77EAE7" w14:textId="10E3FED5" w:rsidR="0051007C" w:rsidRDefault="00122968" w:rsidP="0051007C">
      <w:pPr>
        <w:pStyle w:val="ListParagraph"/>
        <w:numPr>
          <w:ilvl w:val="0"/>
          <w:numId w:val="7"/>
        </w:numPr>
      </w:pPr>
      <w:r>
        <w:t>Oversee the outing on the day</w:t>
      </w:r>
      <w:r w:rsidR="00D47C08">
        <w:t xml:space="preserve"> and</w:t>
      </w:r>
      <w:r>
        <w:t xml:space="preserve"> act as</w:t>
      </w:r>
      <w:r w:rsidR="00D47C08">
        <w:t xml:space="preserve"> the</w:t>
      </w:r>
      <w:r>
        <w:t xml:space="preserve"> main point of contact.</w:t>
      </w:r>
    </w:p>
    <w:p w14:paraId="23C2B013" w14:textId="1A8111FB" w:rsidR="00452221" w:rsidRDefault="00452221" w:rsidP="0051007C">
      <w:pPr>
        <w:pStyle w:val="ListParagraph"/>
        <w:numPr>
          <w:ilvl w:val="0"/>
          <w:numId w:val="7"/>
        </w:numPr>
      </w:pPr>
      <w:r>
        <w:t>Designate which</w:t>
      </w:r>
      <w:r w:rsidRPr="00452221">
        <w:t xml:space="preserve"> staff members will be responsible for supervising which children, ensuring that each child is </w:t>
      </w:r>
      <w:proofErr w:type="gramStart"/>
      <w:r w:rsidRPr="00452221">
        <w:t>accounted for at all times</w:t>
      </w:r>
      <w:proofErr w:type="gramEnd"/>
      <w:r w:rsidRPr="00452221">
        <w:t>.</w:t>
      </w:r>
    </w:p>
    <w:p w14:paraId="32FA046B" w14:textId="2FA393BA" w:rsidR="00122968" w:rsidRDefault="00122968" w:rsidP="00122968">
      <w:pPr>
        <w:pStyle w:val="ListParagraph"/>
        <w:numPr>
          <w:ilvl w:val="0"/>
          <w:numId w:val="7"/>
        </w:numPr>
      </w:pPr>
      <w:r>
        <w:t>Check that all essential items (outing bag, first aid kit, emergency contacts, medications) are prepared</w:t>
      </w:r>
      <w:r w:rsidR="00E36409">
        <w:t xml:space="preserve"> prior to departure.</w:t>
      </w:r>
    </w:p>
    <w:p w14:paraId="5D4AF928" w14:textId="77777777" w:rsidR="00601F31" w:rsidRDefault="00584C7C" w:rsidP="00E12536">
      <w:pPr>
        <w:pStyle w:val="ListParagraph"/>
        <w:numPr>
          <w:ilvl w:val="0"/>
          <w:numId w:val="7"/>
        </w:numPr>
      </w:pPr>
      <w:r w:rsidRPr="00584C7C">
        <w:t>Carry and remain responsible for the</w:t>
      </w:r>
      <w:r>
        <w:t xml:space="preserve"> </w:t>
      </w:r>
      <w:r w:rsidR="001D698F">
        <w:t xml:space="preserve">nursery mobile phone </w:t>
      </w:r>
      <w:r>
        <w:t xml:space="preserve">during </w:t>
      </w:r>
      <w:r w:rsidR="001D698F">
        <w:t>the outing.</w:t>
      </w:r>
    </w:p>
    <w:p w14:paraId="20456C65" w14:textId="27C402D1" w:rsidR="00601F31" w:rsidRDefault="00601F31" w:rsidP="00601F31">
      <w:pPr>
        <w:pStyle w:val="ListParagraph"/>
        <w:numPr>
          <w:ilvl w:val="0"/>
          <w:numId w:val="7"/>
        </w:numPr>
      </w:pPr>
      <w:r>
        <w:t>Communicate</w:t>
      </w:r>
      <w:r>
        <w:t xml:space="preserve"> </w:t>
      </w:r>
      <w:r>
        <w:t xml:space="preserve">to the staff team </w:t>
      </w:r>
      <w:r>
        <w:t>the venue’s emergency procedures, including exits, assembly points, and any site-specific protocols.</w:t>
      </w:r>
    </w:p>
    <w:p w14:paraId="7E3D2D4C" w14:textId="265D1DBF" w:rsidR="00122968" w:rsidRDefault="00122968" w:rsidP="00E12536">
      <w:pPr>
        <w:pStyle w:val="ListParagraph"/>
        <w:numPr>
          <w:ilvl w:val="0"/>
          <w:numId w:val="7"/>
        </w:numPr>
      </w:pPr>
      <w:r>
        <w:t>Deliver safety briefings to staff, volunteers, and children.</w:t>
      </w:r>
    </w:p>
    <w:p w14:paraId="0BF7336B" w14:textId="77777777" w:rsidR="00B84684" w:rsidRPr="00B84684" w:rsidRDefault="00B84684" w:rsidP="00B84684">
      <w:pPr>
        <w:pStyle w:val="ListParagraph"/>
        <w:numPr>
          <w:ilvl w:val="0"/>
          <w:numId w:val="7"/>
        </w:numPr>
      </w:pPr>
      <w:r w:rsidRPr="00B84684">
        <w:t>Conduct regular headcounts at key transition points.</w:t>
      </w:r>
    </w:p>
    <w:p w14:paraId="570B96D3" w14:textId="0AD3F9A3" w:rsidR="00FC4675" w:rsidRDefault="00E737BB" w:rsidP="00122968">
      <w:pPr>
        <w:pStyle w:val="ListParagraph"/>
        <w:numPr>
          <w:ilvl w:val="0"/>
          <w:numId w:val="7"/>
        </w:numPr>
      </w:pPr>
      <w:r w:rsidRPr="00E737BB">
        <w:t xml:space="preserve">Provide </w:t>
      </w:r>
      <w:r w:rsidR="00AE4898">
        <w:t>a</w:t>
      </w:r>
      <w:r w:rsidR="0058148B">
        <w:t xml:space="preserve"> review </w:t>
      </w:r>
      <w:r w:rsidR="00AE4898">
        <w:t>and/or f</w:t>
      </w:r>
      <w:r w:rsidRPr="00E737BB">
        <w:t>eedback to the manager after the outing, highlighting any new risks, concerns, or suggested updates to the risk assessment.</w:t>
      </w:r>
    </w:p>
    <w:p w14:paraId="3DA4F3CB" w14:textId="77777777" w:rsidR="001225F8" w:rsidRPr="00C22F58" w:rsidRDefault="00952E54" w:rsidP="00C22F58">
      <w:pPr>
        <w:pStyle w:val="Heading2"/>
        <w:rPr>
          <w:rStyle w:val="Heading2Char"/>
        </w:rPr>
      </w:pPr>
      <w:bookmarkStart w:id="11" w:name="_Toc197525206"/>
      <w:r>
        <w:t>Staff</w:t>
      </w:r>
      <w:bookmarkEnd w:id="11"/>
    </w:p>
    <w:p w14:paraId="3863E1D3" w14:textId="104E7BE7" w:rsidR="00004CC2" w:rsidRDefault="00004CC2" w:rsidP="00004CC2">
      <w:pPr>
        <w:pStyle w:val="ListParagraph"/>
        <w:numPr>
          <w:ilvl w:val="0"/>
          <w:numId w:val="8"/>
        </w:numPr>
      </w:pPr>
      <w:r>
        <w:t>Read, understand, and sign all relevant risk assessments before attending outings.</w:t>
      </w:r>
    </w:p>
    <w:p w14:paraId="73E293FF" w14:textId="2774AFD9" w:rsidR="00004CC2" w:rsidRDefault="00004CC2" w:rsidP="00004CC2">
      <w:pPr>
        <w:pStyle w:val="ListParagraph"/>
        <w:numPr>
          <w:ilvl w:val="0"/>
          <w:numId w:val="8"/>
        </w:numPr>
      </w:pPr>
      <w:r>
        <w:t xml:space="preserve">Supervise children closely, </w:t>
      </w:r>
      <w:proofErr w:type="gramStart"/>
      <w:r>
        <w:t>maintaining visual contact at all times</w:t>
      </w:r>
      <w:proofErr w:type="gramEnd"/>
      <w:r>
        <w:t>.</w:t>
      </w:r>
    </w:p>
    <w:p w14:paraId="3359D534" w14:textId="36D7E0A8" w:rsidR="00D105E4" w:rsidRDefault="00D105E4" w:rsidP="00004CC2">
      <w:pPr>
        <w:pStyle w:val="ListParagraph"/>
        <w:numPr>
          <w:ilvl w:val="0"/>
          <w:numId w:val="8"/>
        </w:numPr>
      </w:pPr>
      <w:r w:rsidRPr="00D105E4">
        <w:t>If assigned a</w:t>
      </w:r>
      <w:r>
        <w:t xml:space="preserve"> specific</w:t>
      </w:r>
      <w:r w:rsidRPr="00D105E4">
        <w:t xml:space="preserve"> group of children, staff are responsible for ensuring they </w:t>
      </w:r>
      <w:proofErr w:type="gramStart"/>
      <w:r w:rsidRPr="00D105E4">
        <w:t>are present at all times</w:t>
      </w:r>
      <w:proofErr w:type="gramEnd"/>
      <w:r w:rsidRPr="00D105E4">
        <w:t xml:space="preserve"> and are closely supervised.</w:t>
      </w:r>
    </w:p>
    <w:p w14:paraId="484DB3E6" w14:textId="77777777" w:rsidR="00230216" w:rsidRDefault="00230216" w:rsidP="00004CC2">
      <w:pPr>
        <w:pStyle w:val="ListParagraph"/>
        <w:numPr>
          <w:ilvl w:val="0"/>
          <w:numId w:val="8"/>
        </w:numPr>
      </w:pPr>
      <w:r w:rsidRPr="00230216">
        <w:t>Support inclusive participation and actively engage children in activities.</w:t>
      </w:r>
    </w:p>
    <w:p w14:paraId="5F897933" w14:textId="401E1C2B" w:rsidR="00004CC2" w:rsidRDefault="00004CC2" w:rsidP="00004CC2">
      <w:pPr>
        <w:pStyle w:val="ListParagraph"/>
        <w:numPr>
          <w:ilvl w:val="0"/>
          <w:numId w:val="8"/>
        </w:numPr>
      </w:pPr>
      <w:r>
        <w:t xml:space="preserve">Wear </w:t>
      </w:r>
      <w:proofErr w:type="gramStart"/>
      <w:r>
        <w:t>high-vis</w:t>
      </w:r>
      <w:proofErr w:type="gramEnd"/>
      <w:r>
        <w:t xml:space="preserve"> for easy identification.</w:t>
      </w:r>
    </w:p>
    <w:p w14:paraId="28A25D54" w14:textId="589AFD89" w:rsidR="004F030C" w:rsidRDefault="004F030C" w:rsidP="004F030C">
      <w:pPr>
        <w:pStyle w:val="ListParagraph"/>
        <w:numPr>
          <w:ilvl w:val="0"/>
          <w:numId w:val="8"/>
        </w:numPr>
      </w:pPr>
      <w:r>
        <w:t>Understand the venue’s emergency procedures, including exits, assembly points, and any site-specific protocols.</w:t>
      </w:r>
    </w:p>
    <w:p w14:paraId="7B1BDDB0" w14:textId="3A6B2D60" w:rsidR="004F030C" w:rsidRDefault="004F030C" w:rsidP="004F030C">
      <w:pPr>
        <w:pStyle w:val="ListParagraph"/>
        <w:numPr>
          <w:ilvl w:val="0"/>
          <w:numId w:val="8"/>
        </w:numPr>
      </w:pPr>
      <w:r>
        <w:t>Continuously assess risks throughout the outing, responding to changing situations (e.g.</w:t>
      </w:r>
      <w:r w:rsidR="005203A7">
        <w:t>,</w:t>
      </w:r>
      <w:r>
        <w:t xml:space="preserve"> weather, behaviour, environment) to maintain children's safety.</w:t>
      </w:r>
    </w:p>
    <w:p w14:paraId="55EDA7C4" w14:textId="4CAC743C" w:rsidR="005C18CE" w:rsidRDefault="005C18CE" w:rsidP="004F030C">
      <w:pPr>
        <w:pStyle w:val="ListParagraph"/>
        <w:numPr>
          <w:ilvl w:val="0"/>
          <w:numId w:val="8"/>
        </w:numPr>
      </w:pPr>
      <w:r w:rsidRPr="005C18CE">
        <w:t>Report any observed risks or concerns immediately to the designated outing lead</w:t>
      </w:r>
      <w:r>
        <w:t>.</w:t>
      </w:r>
    </w:p>
    <w:p w14:paraId="0A0634F1" w14:textId="71597533" w:rsidR="00C22F58" w:rsidRDefault="00952E54" w:rsidP="003D0B3E">
      <w:pPr>
        <w:pStyle w:val="Heading2"/>
      </w:pPr>
      <w:bookmarkStart w:id="12" w:name="_Toc197525207"/>
      <w:r>
        <w:t>Parents/carers</w:t>
      </w:r>
      <w:bookmarkEnd w:id="12"/>
    </w:p>
    <w:p w14:paraId="0FF0BBED" w14:textId="3F68D23A" w:rsidR="00AE1E34" w:rsidRDefault="00AE1E34" w:rsidP="00613466">
      <w:pPr>
        <w:pStyle w:val="ListParagraph"/>
        <w:numPr>
          <w:ilvl w:val="0"/>
          <w:numId w:val="9"/>
        </w:numPr>
      </w:pPr>
      <w:r>
        <w:t>Provide consent for outings as required</w:t>
      </w:r>
      <w:r>
        <w:t>.</w:t>
      </w:r>
    </w:p>
    <w:p w14:paraId="2C57C9B7" w14:textId="276CF237" w:rsidR="008A2F73" w:rsidRDefault="008A2F73" w:rsidP="00613466">
      <w:pPr>
        <w:pStyle w:val="ListParagraph"/>
        <w:numPr>
          <w:ilvl w:val="0"/>
          <w:numId w:val="9"/>
        </w:numPr>
      </w:pPr>
      <w:r w:rsidRPr="008A2F73">
        <w:t>Ensure their child is appropriately dressed for the outing</w:t>
      </w:r>
      <w:r>
        <w:t>.</w:t>
      </w:r>
    </w:p>
    <w:p w14:paraId="6339EA37" w14:textId="72AAA8F9" w:rsidR="00613466" w:rsidRDefault="00087DFD" w:rsidP="00613466">
      <w:pPr>
        <w:pStyle w:val="ListParagraph"/>
        <w:numPr>
          <w:ilvl w:val="0"/>
          <w:numId w:val="9"/>
        </w:numPr>
      </w:pPr>
      <w:r w:rsidRPr="00087DFD">
        <w:t>If attending an outing, parents/carers</w:t>
      </w:r>
      <w:r w:rsidR="00613466">
        <w:t xml:space="preserve"> must:</w:t>
      </w:r>
    </w:p>
    <w:p w14:paraId="5D1BDBC9" w14:textId="28DF6443" w:rsidR="00613466" w:rsidRDefault="00613466" w:rsidP="00AE1E34">
      <w:pPr>
        <w:pStyle w:val="ListParagraph"/>
        <w:numPr>
          <w:ilvl w:val="1"/>
          <w:numId w:val="9"/>
        </w:numPr>
      </w:pPr>
      <w:r>
        <w:t>C</w:t>
      </w:r>
      <w:r w:rsidR="00087DFD" w:rsidRPr="00087DFD">
        <w:t xml:space="preserve">ooperate with staff and comply with all nursery </w:t>
      </w:r>
      <w:r>
        <w:t>policies and procedures.</w:t>
      </w:r>
    </w:p>
    <w:p w14:paraId="55CF84F8" w14:textId="0BAFE987" w:rsidR="00817710" w:rsidRDefault="00AE1E34" w:rsidP="005F524A">
      <w:pPr>
        <w:pStyle w:val="ListParagraph"/>
        <w:numPr>
          <w:ilvl w:val="1"/>
          <w:numId w:val="9"/>
        </w:numPr>
      </w:pPr>
      <w:r>
        <w:t>Take full responsibility for their child (i.e.</w:t>
      </w:r>
      <w:r w:rsidR="00613466">
        <w:t xml:space="preserve">, </w:t>
      </w:r>
      <w:r>
        <w:t>supervising their own child throughout the outing).</w:t>
      </w:r>
    </w:p>
    <w:p w14:paraId="388AF197" w14:textId="3CDD4221" w:rsidR="00AE1AC0" w:rsidRDefault="00AE1AC0" w:rsidP="00AE1AC0">
      <w:pPr>
        <w:pStyle w:val="Heading1"/>
      </w:pPr>
      <w:bookmarkStart w:id="13" w:name="_Toc197525208"/>
      <w:r>
        <w:t xml:space="preserve">Identifying </w:t>
      </w:r>
      <w:r>
        <w:t>s</w:t>
      </w:r>
      <w:r>
        <w:t xml:space="preserve">uitable </w:t>
      </w:r>
      <w:r>
        <w:t>outing</w:t>
      </w:r>
      <w:r>
        <w:t xml:space="preserve"> </w:t>
      </w:r>
      <w:r>
        <w:t>l</w:t>
      </w:r>
      <w:r>
        <w:t>ocations</w:t>
      </w:r>
      <w:bookmarkEnd w:id="13"/>
    </w:p>
    <w:p w14:paraId="33EBAFEF" w14:textId="140E2031" w:rsidR="00817710" w:rsidRDefault="005F524A" w:rsidP="00817710">
      <w:r w:rsidRPr="005F524A">
        <w:t>When planning outings, the manager must ensure that each location is safe, suitable, and inclusive for all children attending. The suitability of each destination will be carefully assessed with consideration to inclusivity and developmental appropriateness</w:t>
      </w:r>
      <w:r>
        <w:t xml:space="preserve">, </w:t>
      </w:r>
      <w:r w:rsidRPr="005F524A">
        <w:t xml:space="preserve">ensuring that all children, including those with disabilities or special educational needs, can participate meaningfully. </w:t>
      </w:r>
    </w:p>
    <w:p w14:paraId="3173B5DE" w14:textId="548B74AD" w:rsidR="00A41B21" w:rsidRDefault="00A41B21" w:rsidP="00A41B21">
      <w:pPr>
        <w:pStyle w:val="Heading1"/>
      </w:pPr>
      <w:bookmarkStart w:id="14" w:name="_Toc197525209"/>
      <w:r>
        <w:t>Permissions required for outings</w:t>
      </w:r>
      <w:bookmarkEnd w:id="14"/>
    </w:p>
    <w:p w14:paraId="72E71683" w14:textId="77777777" w:rsidR="0044075C" w:rsidRDefault="00A41B21" w:rsidP="00D66C81">
      <w:pPr>
        <w:pStyle w:val="Heading2"/>
      </w:pPr>
      <w:bookmarkStart w:id="15" w:name="_Toc197525210"/>
      <w:r>
        <w:lastRenderedPageBreak/>
        <w:t>Permission for routine and local outings</w:t>
      </w:r>
      <w:bookmarkEnd w:id="15"/>
      <w:r>
        <w:t xml:space="preserve"> </w:t>
      </w:r>
    </w:p>
    <w:p w14:paraId="5AA2E5BC" w14:textId="2E2B3CDC" w:rsidR="0047070D" w:rsidRDefault="0047070D" w:rsidP="00A41B21">
      <w:r w:rsidRPr="0047070D">
        <w:t>Parental consent for routine and local outings (e.g.</w:t>
      </w:r>
      <w:r>
        <w:t>,</w:t>
      </w:r>
      <w:r w:rsidRPr="0047070D">
        <w:t xml:space="preserve"> visits to the park or library) is obtained once and remains valid for all outings of this type. </w:t>
      </w:r>
      <w:r w:rsidR="00D66C81" w:rsidRPr="0047070D">
        <w:t>This consent is recorded in Famly under the option: “Consent for my child to be taken off site for routine and local outings (e.g. to the library or to the park).”</w:t>
      </w:r>
      <w:r w:rsidR="00D66C81">
        <w:t xml:space="preserve"> </w:t>
      </w:r>
      <w:proofErr w:type="gramStart"/>
      <w:r w:rsidR="00D66C81">
        <w:t>The</w:t>
      </w:r>
      <w:proofErr w:type="gramEnd"/>
      <w:r w:rsidR="00D66C81">
        <w:t xml:space="preserve"> nursery will not</w:t>
      </w:r>
      <w:r w:rsidRPr="0047070D">
        <w:t xml:space="preserve"> request permission each time such an outing takes place. </w:t>
      </w:r>
    </w:p>
    <w:p w14:paraId="11389568" w14:textId="77777777" w:rsidR="00D66C81" w:rsidRDefault="00D66C81" w:rsidP="00D66C81">
      <w:pPr>
        <w:pStyle w:val="Heading2"/>
      </w:pPr>
      <w:bookmarkStart w:id="16" w:name="_Toc197525211"/>
      <w:r>
        <w:t>Permission for organised trips</w:t>
      </w:r>
      <w:bookmarkEnd w:id="16"/>
    </w:p>
    <w:p w14:paraId="18519098" w14:textId="0BA1B5D0" w:rsidR="00757DFA" w:rsidRDefault="00757DFA" w:rsidP="00757DFA">
      <w:r w:rsidRPr="00757DFA">
        <w:t>Written consent is required for all organised trips that are not classified as routine or local outings. Parents/carers will receive full details</w:t>
      </w:r>
      <w:r>
        <w:t xml:space="preserve"> – </w:t>
      </w:r>
      <w:r w:rsidRPr="00757DFA">
        <w:t>including</w:t>
      </w:r>
      <w:r>
        <w:t xml:space="preserve"> </w:t>
      </w:r>
      <w:r w:rsidRPr="00757DFA">
        <w:t>the destination, transport arrangements, planned activities, and a copy of the relevant risk assessment</w:t>
      </w:r>
      <w:r>
        <w:t xml:space="preserve"> – </w:t>
      </w:r>
      <w:r w:rsidRPr="00757DFA">
        <w:t>at</w:t>
      </w:r>
      <w:r>
        <w:t xml:space="preserve"> </w:t>
      </w:r>
      <w:r w:rsidRPr="00757DFA">
        <w:t>least two weeks before the trip. Consent must be provided in advance for a child to participate.</w:t>
      </w:r>
    </w:p>
    <w:p w14:paraId="5C3D32FC" w14:textId="21241B7F" w:rsidR="00FD624F" w:rsidRDefault="00FD624F" w:rsidP="002241C3">
      <w:pPr>
        <w:pStyle w:val="Heading1"/>
      </w:pPr>
      <w:bookmarkStart w:id="17" w:name="_Toc197525212"/>
      <w:r>
        <w:t xml:space="preserve">Children </w:t>
      </w:r>
      <w:r>
        <w:t>r</w:t>
      </w:r>
      <w:r>
        <w:t xml:space="preserve">emaining at </w:t>
      </w:r>
      <w:r>
        <w:t>n</w:t>
      </w:r>
      <w:r>
        <w:t xml:space="preserve">ursery </w:t>
      </w:r>
      <w:r>
        <w:t>d</w:t>
      </w:r>
      <w:r>
        <w:t xml:space="preserve">uring </w:t>
      </w:r>
      <w:r>
        <w:t>o</w:t>
      </w:r>
      <w:r>
        <w:t>utings</w:t>
      </w:r>
      <w:bookmarkEnd w:id="17"/>
    </w:p>
    <w:p w14:paraId="0F08A3F5" w14:textId="77777777" w:rsidR="002241C3" w:rsidRDefault="006E511F" w:rsidP="006E511F">
      <w:r>
        <w:t>If a child does not have permission to attend an outing or is unable to participate for any reason, they will remain at the nursery under the care of qualified staff.</w:t>
      </w:r>
      <w:r w:rsidR="002241C3">
        <w:t xml:space="preserve"> </w:t>
      </w:r>
      <w:r>
        <w:t>Children who remain at the setting will continue to receive the same high-quality care and education as on any other day</w:t>
      </w:r>
      <w:r w:rsidR="002241C3">
        <w:t xml:space="preserve">. </w:t>
      </w:r>
      <w:r>
        <w:t>Staff will ensure these children feel included, supported, and stimulated throughout the day.</w:t>
      </w:r>
      <w:r w:rsidR="002241C3">
        <w:t xml:space="preserve"> </w:t>
      </w:r>
    </w:p>
    <w:p w14:paraId="1D815282" w14:textId="27C25D5F" w:rsidR="00FD624F" w:rsidRDefault="002241C3" w:rsidP="00FD624F">
      <w:r>
        <w:t>If</w:t>
      </w:r>
      <w:r w:rsidR="006E511F">
        <w:t xml:space="preserve"> appropriate staffing levels cannot be maintained for children remaining at nursery</w:t>
      </w:r>
      <w:r>
        <w:t xml:space="preserve"> </w:t>
      </w:r>
      <w:r w:rsidR="006E511F">
        <w:t>while still ensuring safe supervision of those attending the outing</w:t>
      </w:r>
      <w:r>
        <w:t xml:space="preserve">, </w:t>
      </w:r>
      <w:r w:rsidR="006E511F">
        <w:t>parents/carers may be asked to keep their child at home on that day. This will only ever be considered as a last resort and will be communicated with as much notice as possible.</w:t>
      </w:r>
    </w:p>
    <w:p w14:paraId="766DBB2F" w14:textId="7A428BF5" w:rsidR="001119DF" w:rsidRDefault="00553402" w:rsidP="001119DF">
      <w:pPr>
        <w:pStyle w:val="Heading1"/>
      </w:pPr>
      <w:bookmarkStart w:id="18" w:name="_Toc197525213"/>
      <w:r>
        <w:t>Preparing a ri</w:t>
      </w:r>
      <w:r w:rsidR="00613466">
        <w:t>sk assessment</w:t>
      </w:r>
      <w:r>
        <w:t xml:space="preserve"> for an outing</w:t>
      </w:r>
      <w:bookmarkEnd w:id="18"/>
    </w:p>
    <w:p w14:paraId="2B7F2EF3" w14:textId="4317EAA2" w:rsidR="0015737E" w:rsidRPr="0015737E" w:rsidRDefault="0015737E" w:rsidP="0015737E">
      <w:pPr>
        <w:pStyle w:val="Heading2"/>
      </w:pPr>
      <w:bookmarkStart w:id="19" w:name="_Toc197525214"/>
      <w:r>
        <w:t>Risk assessing the destination</w:t>
      </w:r>
      <w:bookmarkEnd w:id="19"/>
    </w:p>
    <w:p w14:paraId="41B52F5E" w14:textId="15554E8D" w:rsidR="007A6131" w:rsidRDefault="00B74E2E" w:rsidP="007A6131">
      <w:r>
        <w:t xml:space="preserve">A risk assessment must be completed before any outing to a new or unfamiliar destination. This is to ensure that all potential hazards are </w:t>
      </w:r>
      <w:proofErr w:type="gramStart"/>
      <w:r>
        <w:t>identified</w:t>
      </w:r>
      <w:proofErr w:type="gramEnd"/>
      <w:r>
        <w:t xml:space="preserve"> and appropriate safety measures are in place.</w:t>
      </w:r>
      <w:r>
        <w:t xml:space="preserve"> </w:t>
      </w:r>
      <w:r>
        <w:t xml:space="preserve">Where practical, a member of staff should visit the destination in advance to assess suitability, safety, and accessibility for the group. If a pre-visit is not feasible, a risk assessment from the venue or event organiser </w:t>
      </w:r>
      <w:r>
        <w:t>must</w:t>
      </w:r>
      <w:r>
        <w:t xml:space="preserve"> be obtained. These documents may be adopted in full or used to supplement the nursery’s own assessment, particularly when specialist knowledge is required (e.g.</w:t>
      </w:r>
      <w:r>
        <w:t>,</w:t>
      </w:r>
      <w:r>
        <w:t xml:space="preserve"> farm safety</w:t>
      </w:r>
      <w:r>
        <w:t>).</w:t>
      </w:r>
      <w:r w:rsidR="007A6131">
        <w:t xml:space="preserve"> </w:t>
      </w:r>
      <w:r w:rsidR="007A6131">
        <w:t xml:space="preserve">The assessment must </w:t>
      </w:r>
      <w:proofErr w:type="gramStart"/>
      <w:r w:rsidR="007A6131">
        <w:t>take into account</w:t>
      </w:r>
      <w:proofErr w:type="gramEnd"/>
      <w:r w:rsidR="007A6131">
        <w:t>:</w:t>
      </w:r>
    </w:p>
    <w:p w14:paraId="5EE70BE7" w14:textId="71B64F53" w:rsidR="007A6131" w:rsidRDefault="007A6131" w:rsidP="007A6131">
      <w:pPr>
        <w:pStyle w:val="ListParagraph"/>
        <w:numPr>
          <w:ilvl w:val="0"/>
          <w:numId w:val="10"/>
        </w:numPr>
      </w:pPr>
      <w:r>
        <w:t>The nature and layout of the location.</w:t>
      </w:r>
    </w:p>
    <w:p w14:paraId="54E8E782" w14:textId="77777777" w:rsidR="007A6131" w:rsidRDefault="007A6131" w:rsidP="007A6131">
      <w:pPr>
        <w:pStyle w:val="ListParagraph"/>
        <w:numPr>
          <w:ilvl w:val="0"/>
          <w:numId w:val="10"/>
        </w:numPr>
      </w:pPr>
      <w:r>
        <w:t>Planned activities and any associated hazards.</w:t>
      </w:r>
    </w:p>
    <w:p w14:paraId="57F5466B" w14:textId="77777777" w:rsidR="00BB4A6C" w:rsidRDefault="00BB4A6C" w:rsidP="00BB4A6C">
      <w:pPr>
        <w:pStyle w:val="ListParagraph"/>
        <w:numPr>
          <w:ilvl w:val="0"/>
          <w:numId w:val="10"/>
        </w:numPr>
      </w:pPr>
      <w:r>
        <w:t>Availability of toilet facilities, changing areas, and rest spaces.</w:t>
      </w:r>
    </w:p>
    <w:p w14:paraId="40072A85" w14:textId="3B704D19" w:rsidR="00BB4A6C" w:rsidRDefault="00BB4A6C" w:rsidP="00BB4A6C">
      <w:pPr>
        <w:pStyle w:val="ListParagraph"/>
        <w:numPr>
          <w:ilvl w:val="0"/>
          <w:numId w:val="10"/>
        </w:numPr>
      </w:pPr>
      <w:r>
        <w:t>Changes to weather conditions.</w:t>
      </w:r>
    </w:p>
    <w:p w14:paraId="4218017E" w14:textId="07A714D9" w:rsidR="00351682" w:rsidRDefault="00351682" w:rsidP="00BB4A6C">
      <w:pPr>
        <w:pStyle w:val="ListParagraph"/>
        <w:numPr>
          <w:ilvl w:val="0"/>
          <w:numId w:val="10"/>
        </w:numPr>
      </w:pPr>
      <w:r w:rsidRPr="00107F49">
        <w:t>Strategies for keeping children together, visible, and under control</w:t>
      </w:r>
      <w:r>
        <w:t>.</w:t>
      </w:r>
    </w:p>
    <w:p w14:paraId="3805A729" w14:textId="77777777" w:rsidR="007A6131" w:rsidRDefault="007A6131" w:rsidP="007A6131">
      <w:pPr>
        <w:pStyle w:val="ListParagraph"/>
        <w:numPr>
          <w:ilvl w:val="0"/>
          <w:numId w:val="10"/>
        </w:numPr>
      </w:pPr>
      <w:r>
        <w:t>The ages, developmental stages, and specific needs of the children attending (including those with SEND or medical needs).</w:t>
      </w:r>
    </w:p>
    <w:p w14:paraId="5AA073FD" w14:textId="2AC7B634" w:rsidR="005219EB" w:rsidRPr="005219EB" w:rsidRDefault="0015737E" w:rsidP="003B68FC">
      <w:pPr>
        <w:pStyle w:val="Heading2"/>
      </w:pPr>
      <w:bookmarkStart w:id="20" w:name="_Toc197525215"/>
      <w:r>
        <w:t xml:space="preserve">Risk </w:t>
      </w:r>
      <w:r w:rsidR="009A3839">
        <w:t>assessing</w:t>
      </w:r>
      <w:r>
        <w:t xml:space="preserve"> the </w:t>
      </w:r>
      <w:r w:rsidR="009A3839">
        <w:t>journey</w:t>
      </w:r>
      <w:r w:rsidR="00400382">
        <w:t xml:space="preserve"> to </w:t>
      </w:r>
      <w:r>
        <w:t xml:space="preserve">the </w:t>
      </w:r>
      <w:r w:rsidR="009A3839">
        <w:t>destination</w:t>
      </w:r>
      <w:bookmarkEnd w:id="20"/>
    </w:p>
    <w:p w14:paraId="5FD191FF" w14:textId="101F1F89" w:rsidR="004125E6" w:rsidRDefault="004125E6" w:rsidP="004125E6">
      <w:pPr>
        <w:pStyle w:val="Heading3"/>
      </w:pPr>
      <w:bookmarkStart w:id="21" w:name="_Toc197525216"/>
      <w:r>
        <w:t>When travelling by foot</w:t>
      </w:r>
      <w:bookmarkEnd w:id="21"/>
    </w:p>
    <w:p w14:paraId="41E2A9BB" w14:textId="7C04F998" w:rsidR="00483952" w:rsidRDefault="00860EFE" w:rsidP="00483952">
      <w:r>
        <w:t>The route must be walked and reviewed in advance to</w:t>
      </w:r>
      <w:r>
        <w:t xml:space="preserve"> i</w:t>
      </w:r>
      <w:r>
        <w:t>dentify potential hazards (e.g.</w:t>
      </w:r>
      <w:r>
        <w:t>,</w:t>
      </w:r>
      <w:r>
        <w:t xml:space="preserve"> busy roads, narrow pavements)</w:t>
      </w:r>
      <w:r>
        <w:t xml:space="preserve"> and o</w:t>
      </w:r>
      <w:r>
        <w:t>ptimise the route for safety and practicality.</w:t>
      </w:r>
      <w:r w:rsidR="00483952">
        <w:t xml:space="preserve"> </w:t>
      </w:r>
      <w:r w:rsidR="00483952">
        <w:t>The</w:t>
      </w:r>
      <w:r w:rsidR="00483952">
        <w:t xml:space="preserve"> risk</w:t>
      </w:r>
      <w:r w:rsidR="00483952">
        <w:t xml:space="preserve"> assessment must consider:</w:t>
      </w:r>
    </w:p>
    <w:p w14:paraId="330C64BC" w14:textId="664DD891" w:rsidR="00107F49" w:rsidRDefault="00107F49" w:rsidP="00107F49">
      <w:pPr>
        <w:pStyle w:val="ListParagraph"/>
        <w:numPr>
          <w:ilvl w:val="0"/>
          <w:numId w:val="11"/>
        </w:numPr>
      </w:pPr>
      <w:r w:rsidRPr="00107F49">
        <w:lastRenderedPageBreak/>
        <w:t>Strategies for keeping children together, visible, and under control while in transit (e.g.</w:t>
      </w:r>
      <w:r>
        <w:t>,</w:t>
      </w:r>
      <w:r w:rsidRPr="00107F49">
        <w:t xml:space="preserve"> use of high-vis clothing, hand-holding ropes</w:t>
      </w:r>
      <w:r>
        <w:t>).</w:t>
      </w:r>
    </w:p>
    <w:p w14:paraId="31393961" w14:textId="3F55C0B3" w:rsidR="00860EFE" w:rsidRDefault="00483952" w:rsidP="00107F49">
      <w:pPr>
        <w:pStyle w:val="ListParagraph"/>
        <w:numPr>
          <w:ilvl w:val="0"/>
          <w:numId w:val="11"/>
        </w:numPr>
      </w:pPr>
      <w:r>
        <w:t>Safe crossing points and the presence of pedestrian crossings.</w:t>
      </w:r>
    </w:p>
    <w:p w14:paraId="14B1B347" w14:textId="12BF682F" w:rsidR="00107F49" w:rsidRDefault="00107F49" w:rsidP="00107F49">
      <w:pPr>
        <w:pStyle w:val="ListParagraph"/>
        <w:numPr>
          <w:ilvl w:val="0"/>
          <w:numId w:val="11"/>
        </w:numPr>
      </w:pPr>
      <w:r>
        <w:t xml:space="preserve">The distance, terrain, and whether it is appropriate for the children’s age and physical </w:t>
      </w:r>
      <w:r>
        <w:t>ability.</w:t>
      </w:r>
    </w:p>
    <w:p w14:paraId="5A6FF909" w14:textId="52B1795A" w:rsidR="00107F49" w:rsidRDefault="00107F49" w:rsidP="00107F49">
      <w:pPr>
        <w:pStyle w:val="Heading3"/>
      </w:pPr>
      <w:bookmarkStart w:id="22" w:name="_Toc197525217"/>
      <w:r>
        <w:t>When travelling by vehicle</w:t>
      </w:r>
      <w:bookmarkEnd w:id="22"/>
    </w:p>
    <w:p w14:paraId="1F9B7B6D" w14:textId="69DE17F2" w:rsidR="005C5251" w:rsidRDefault="005C5251" w:rsidP="0073500D">
      <w:r w:rsidRPr="005C5251">
        <w:t>When transport such as a car or minibus is used for an outing, the vehicle</w:t>
      </w:r>
      <w:r>
        <w:t>, driver and travel arrangements</w:t>
      </w:r>
      <w:r w:rsidRPr="005C5251">
        <w:t xml:space="preserve"> must be assessed to ensure they meet all legal and safety requirements. The risk assessment must consider:</w:t>
      </w:r>
    </w:p>
    <w:p w14:paraId="1F72E19B" w14:textId="33307CAB" w:rsidR="0073500D" w:rsidRDefault="0073500D" w:rsidP="005C5251">
      <w:pPr>
        <w:pStyle w:val="ListParagraph"/>
        <w:numPr>
          <w:ilvl w:val="0"/>
          <w:numId w:val="12"/>
        </w:numPr>
      </w:pPr>
      <w:r>
        <w:t xml:space="preserve">Vehicle safety </w:t>
      </w:r>
      <w:r>
        <w:t xml:space="preserve">checks </w:t>
      </w:r>
      <w:r>
        <w:t>(</w:t>
      </w:r>
      <w:r w:rsidR="005C5251">
        <w:t xml:space="preserve">e.g., </w:t>
      </w:r>
      <w:r>
        <w:t>MOT status, roadworthiness).</w:t>
      </w:r>
    </w:p>
    <w:p w14:paraId="2CAA3336" w14:textId="77777777" w:rsidR="0073500D" w:rsidRDefault="0073500D" w:rsidP="005C5251">
      <w:pPr>
        <w:pStyle w:val="ListParagraph"/>
        <w:numPr>
          <w:ilvl w:val="0"/>
          <w:numId w:val="12"/>
        </w:numPr>
      </w:pPr>
      <w:r>
        <w:t>Proper insurance, including business use cover for transporting children.</w:t>
      </w:r>
    </w:p>
    <w:p w14:paraId="01083E53" w14:textId="581F7A4A" w:rsidR="0073500D" w:rsidRDefault="0073500D" w:rsidP="005C5251">
      <w:pPr>
        <w:pStyle w:val="ListParagraph"/>
        <w:numPr>
          <w:ilvl w:val="0"/>
          <w:numId w:val="12"/>
        </w:numPr>
      </w:pPr>
      <w:r>
        <w:t>Valid driver’s license and suitability of the driver.</w:t>
      </w:r>
    </w:p>
    <w:p w14:paraId="547E0542" w14:textId="297B37B2" w:rsidR="0073500D" w:rsidRDefault="0073500D" w:rsidP="005C5251">
      <w:pPr>
        <w:pStyle w:val="ListParagraph"/>
        <w:numPr>
          <w:ilvl w:val="0"/>
          <w:numId w:val="12"/>
        </w:numPr>
      </w:pPr>
      <w:r>
        <w:t>The use of appropriate child car seats or seatbelts for all children.</w:t>
      </w:r>
    </w:p>
    <w:p w14:paraId="33FCAC0C" w14:textId="6277F107" w:rsidR="0073500D" w:rsidRDefault="0073500D" w:rsidP="0073500D">
      <w:pPr>
        <w:pStyle w:val="ListParagraph"/>
        <w:numPr>
          <w:ilvl w:val="0"/>
          <w:numId w:val="12"/>
        </w:numPr>
      </w:pPr>
      <w:r>
        <w:t>Supervision during travel (e.g.</w:t>
      </w:r>
      <w:r w:rsidR="005C5251">
        <w:t xml:space="preserve">, </w:t>
      </w:r>
      <w:r>
        <w:t>one staff member per vehicle, seating arrangements).</w:t>
      </w:r>
    </w:p>
    <w:p w14:paraId="0058EB50" w14:textId="17CA8706" w:rsidR="00BB4028" w:rsidRDefault="0029521B" w:rsidP="0029521B">
      <w:pPr>
        <w:pStyle w:val="Heading3"/>
      </w:pPr>
      <w:bookmarkStart w:id="23" w:name="_Toc197525218"/>
      <w:r>
        <w:t>When t</w:t>
      </w:r>
      <w:r w:rsidRPr="0029521B">
        <w:t xml:space="preserve">ravelling by </w:t>
      </w:r>
      <w:r>
        <w:t>p</w:t>
      </w:r>
      <w:r w:rsidRPr="0029521B">
        <w:t xml:space="preserve">ublic </w:t>
      </w:r>
      <w:r>
        <w:t>tr</w:t>
      </w:r>
      <w:r w:rsidRPr="0029521B">
        <w:t>ansport</w:t>
      </w:r>
      <w:bookmarkEnd w:id="23"/>
    </w:p>
    <w:p w14:paraId="3AD41BCE" w14:textId="6741CFF9" w:rsidR="00576972" w:rsidRPr="00576972" w:rsidRDefault="00576972" w:rsidP="00576972">
      <w:r w:rsidRPr="00576972">
        <w:t xml:space="preserve">When using public transport, the outing risk assessment must </w:t>
      </w:r>
      <w:r w:rsidR="00CC0F5E">
        <w:t>consider</w:t>
      </w:r>
      <w:r w:rsidRPr="00576972">
        <w:t>:</w:t>
      </w:r>
    </w:p>
    <w:p w14:paraId="50F209F3" w14:textId="4B9DEDF8" w:rsidR="00CC0F5E" w:rsidRDefault="00CC0F5E" w:rsidP="003B68FC">
      <w:pPr>
        <w:pStyle w:val="ListParagraph"/>
        <w:numPr>
          <w:ilvl w:val="0"/>
          <w:numId w:val="13"/>
        </w:numPr>
      </w:pPr>
      <w:r>
        <w:t>The full travel route, including departure and arrival points, any changes or transfers, and walking distances between stops and the destination.</w:t>
      </w:r>
    </w:p>
    <w:p w14:paraId="70748BD0" w14:textId="32E84CF2" w:rsidR="00CC0F5E" w:rsidRDefault="00CC0F5E" w:rsidP="003B68FC">
      <w:pPr>
        <w:pStyle w:val="ListParagraph"/>
        <w:numPr>
          <w:ilvl w:val="0"/>
          <w:numId w:val="13"/>
        </w:numPr>
      </w:pPr>
      <w:r>
        <w:t>The timing of travel to avoid peak hours and reduce crowding.</w:t>
      </w:r>
    </w:p>
    <w:p w14:paraId="601C42AA" w14:textId="77777777" w:rsidR="004811E7" w:rsidRDefault="004811E7" w:rsidP="004811E7">
      <w:pPr>
        <w:pStyle w:val="ListParagraph"/>
        <w:numPr>
          <w:ilvl w:val="0"/>
          <w:numId w:val="13"/>
        </w:numPr>
      </w:pPr>
      <w:r w:rsidRPr="00107F49">
        <w:t>Strategies for keeping children together, visible, and under control</w:t>
      </w:r>
      <w:r>
        <w:t>.</w:t>
      </w:r>
    </w:p>
    <w:p w14:paraId="581A7295" w14:textId="7CD4CF39" w:rsidR="003B68FC" w:rsidRDefault="003B68FC" w:rsidP="003B68FC">
      <w:pPr>
        <w:pStyle w:val="ListParagraph"/>
        <w:numPr>
          <w:ilvl w:val="0"/>
          <w:numId w:val="13"/>
        </w:numPr>
      </w:pPr>
      <w:r>
        <w:t>How children will be kept visible and identifiable (e.g., high-vis clothing).</w:t>
      </w:r>
    </w:p>
    <w:p w14:paraId="4F5EBE61" w14:textId="77777777" w:rsidR="003B68FC" w:rsidRDefault="00CC0F5E" w:rsidP="003B68FC">
      <w:pPr>
        <w:pStyle w:val="ListParagraph"/>
        <w:numPr>
          <w:ilvl w:val="0"/>
          <w:numId w:val="13"/>
        </w:numPr>
      </w:pPr>
      <w:r>
        <w:t>Contingency plans in case of delays, cancellations, or group separation.</w:t>
      </w:r>
    </w:p>
    <w:p w14:paraId="5F40BF05" w14:textId="377F5924" w:rsidR="00BB4028" w:rsidRDefault="00CC0F5E" w:rsidP="003B68FC">
      <w:pPr>
        <w:pStyle w:val="ListParagraph"/>
        <w:numPr>
          <w:ilvl w:val="0"/>
          <w:numId w:val="13"/>
        </w:numPr>
      </w:pPr>
      <w:r>
        <w:t xml:space="preserve">Advance arrangement of travel passes and </w:t>
      </w:r>
      <w:r w:rsidR="006457F6">
        <w:t xml:space="preserve">availability of </w:t>
      </w:r>
      <w:r>
        <w:t>emergency funds.</w:t>
      </w:r>
    </w:p>
    <w:p w14:paraId="532EA02D" w14:textId="1E2248C5" w:rsidR="008844EF" w:rsidRDefault="00FD5754" w:rsidP="008844EF">
      <w:pPr>
        <w:pStyle w:val="ListParagraph"/>
        <w:numPr>
          <w:ilvl w:val="0"/>
          <w:numId w:val="13"/>
        </w:numPr>
      </w:pPr>
      <w:r>
        <w:t>Boarding and disembarking procedures</w:t>
      </w:r>
      <w:r w:rsidR="006457F6">
        <w:t>.</w:t>
      </w:r>
    </w:p>
    <w:p w14:paraId="6FD93E8D" w14:textId="3F6BB5F0" w:rsidR="008844EF" w:rsidRDefault="00432A18" w:rsidP="00432A18">
      <w:pPr>
        <w:pStyle w:val="Heading1"/>
      </w:pPr>
      <w:bookmarkStart w:id="24" w:name="_Toc197525219"/>
      <w:r w:rsidRPr="00432A18">
        <w:t xml:space="preserve">Managing </w:t>
      </w:r>
      <w:r>
        <w:t>u</w:t>
      </w:r>
      <w:r w:rsidRPr="00432A18">
        <w:t xml:space="preserve">nexpected </w:t>
      </w:r>
      <w:r>
        <w:t>ri</w:t>
      </w:r>
      <w:r w:rsidRPr="00432A18">
        <w:t xml:space="preserve">sks </w:t>
      </w:r>
      <w:r>
        <w:t>w</w:t>
      </w:r>
      <w:r w:rsidRPr="00432A18">
        <w:t xml:space="preserve">hile </w:t>
      </w:r>
      <w:r>
        <w:t>on an outing</w:t>
      </w:r>
      <w:bookmarkEnd w:id="24"/>
    </w:p>
    <w:p w14:paraId="31B957B3" w14:textId="65F1DD1E" w:rsidR="00A35117" w:rsidRDefault="00A35117" w:rsidP="00A35117">
      <w:r>
        <w:t>In addition to the formal, written risk assessments prepared before an outing, all staff must be aware of the importance of dynamic risk assessments</w:t>
      </w:r>
      <w:r>
        <w:t xml:space="preserve">; </w:t>
      </w:r>
      <w:r>
        <w:t>the ability to assess and respond to risks as they arise in real time during the outing.</w:t>
      </w:r>
    </w:p>
    <w:p w14:paraId="16E7DDDF" w14:textId="53E71945" w:rsidR="00432A18" w:rsidRDefault="00A35117" w:rsidP="00A35117">
      <w:r>
        <w:t>Dynamic risk assessment means being alert to changing circumstances (e.g.</w:t>
      </w:r>
      <w:r w:rsidR="002A2897">
        <w:t>,</w:t>
      </w:r>
      <w:r>
        <w:t xml:space="preserve"> weather conditions, unexpected crowds, a child becoming unwell, or a new hazard in the environment) and making safe, sensible decisions on the spot to keep children safe.</w:t>
      </w:r>
    </w:p>
    <w:p w14:paraId="63E2822F" w14:textId="3958D1C6" w:rsidR="001119DF" w:rsidRDefault="001119DF" w:rsidP="004811E7">
      <w:pPr>
        <w:pStyle w:val="Heading1"/>
      </w:pPr>
      <w:bookmarkStart w:id="25" w:name="_Toc197525220"/>
      <w:r>
        <w:t>Staffing ratios</w:t>
      </w:r>
      <w:r w:rsidR="004811E7">
        <w:t xml:space="preserve"> when on an outing</w:t>
      </w:r>
      <w:bookmarkEnd w:id="25"/>
    </w:p>
    <w:p w14:paraId="03366F98" w14:textId="31700542" w:rsidR="009B6296" w:rsidRDefault="009B6296" w:rsidP="009B6296">
      <w:r>
        <w:t>Appropriate staffing ratios must be maintained during outings to ensure the safety, supervision, and wellbeing of all children.</w:t>
      </w:r>
      <w:r>
        <w:t xml:space="preserve"> </w:t>
      </w:r>
      <w:r>
        <w:t xml:space="preserve">The following ratios serve as a minimum standard </w:t>
      </w:r>
      <w:r>
        <w:t>for outings:</w:t>
      </w:r>
    </w:p>
    <w:p w14:paraId="446939B9" w14:textId="7140F372" w:rsidR="009B6296" w:rsidRDefault="009B6296" w:rsidP="006869FC">
      <w:pPr>
        <w:pStyle w:val="ListParagraph"/>
        <w:numPr>
          <w:ilvl w:val="0"/>
          <w:numId w:val="14"/>
        </w:numPr>
      </w:pPr>
      <w:r>
        <w:t xml:space="preserve">1:2 </w:t>
      </w:r>
      <w:r w:rsidR="0040206F" w:rsidRPr="0040206F">
        <w:rPr>
          <w:rFonts w:ascii="Segoe UI Symbol" w:hAnsi="Segoe UI Symbol" w:cs="Segoe UI Symbol"/>
        </w:rPr>
        <w:t>➜</w:t>
      </w:r>
      <w:r>
        <w:t xml:space="preserve"> for children under 2 years old</w:t>
      </w:r>
      <w:r w:rsidR="006869FC">
        <w:t>.</w:t>
      </w:r>
    </w:p>
    <w:p w14:paraId="6B3F86CE" w14:textId="5CABCA11" w:rsidR="009B6296" w:rsidRDefault="009B6296" w:rsidP="006869FC">
      <w:pPr>
        <w:pStyle w:val="ListParagraph"/>
        <w:numPr>
          <w:ilvl w:val="0"/>
          <w:numId w:val="14"/>
        </w:numPr>
      </w:pPr>
      <w:r>
        <w:t xml:space="preserve">1:3 </w:t>
      </w:r>
      <w:r w:rsidR="0040206F" w:rsidRPr="0040206F">
        <w:rPr>
          <w:rFonts w:ascii="Segoe UI Symbol" w:hAnsi="Segoe UI Symbol" w:cs="Segoe UI Symbol"/>
        </w:rPr>
        <w:t>➜</w:t>
      </w:r>
      <w:r>
        <w:t xml:space="preserve"> for 2-year-olds</w:t>
      </w:r>
      <w:r w:rsidR="006869FC">
        <w:t>.</w:t>
      </w:r>
    </w:p>
    <w:p w14:paraId="0FCA22B2" w14:textId="09CFB567" w:rsidR="009B6296" w:rsidRDefault="009B6296" w:rsidP="006869FC">
      <w:pPr>
        <w:pStyle w:val="ListParagraph"/>
        <w:numPr>
          <w:ilvl w:val="0"/>
          <w:numId w:val="14"/>
        </w:numPr>
      </w:pPr>
      <w:r>
        <w:t>1:</w:t>
      </w:r>
      <w:r w:rsidR="00156C5C">
        <w:t>5</w:t>
      </w:r>
      <w:r>
        <w:t xml:space="preserve"> </w:t>
      </w:r>
      <w:r w:rsidR="0040206F" w:rsidRPr="0040206F">
        <w:rPr>
          <w:rFonts w:ascii="Segoe UI Symbol" w:hAnsi="Segoe UI Symbol" w:cs="Segoe UI Symbol"/>
        </w:rPr>
        <w:t>➜</w:t>
      </w:r>
      <w:r>
        <w:t xml:space="preserve"> for children aged 3 years and over</w:t>
      </w:r>
      <w:r w:rsidR="006869FC">
        <w:t>.</w:t>
      </w:r>
    </w:p>
    <w:p w14:paraId="518B3070" w14:textId="56CA3DB4" w:rsidR="009B6296" w:rsidRDefault="009B6296" w:rsidP="009B6296">
      <w:r>
        <w:t>Any deviation from these ratios must be risk-assessed and approved in advance</w:t>
      </w:r>
      <w:r>
        <w:t xml:space="preserve"> in writing</w:t>
      </w:r>
      <w:r>
        <w:t xml:space="preserve"> by a </w:t>
      </w:r>
      <w:r>
        <w:t>S</w:t>
      </w:r>
      <w:r>
        <w:t xml:space="preserve">enior </w:t>
      </w:r>
      <w:r>
        <w:t>M</w:t>
      </w:r>
      <w:r>
        <w:t>anager</w:t>
      </w:r>
      <w:r>
        <w:t>.</w:t>
      </w:r>
    </w:p>
    <w:p w14:paraId="7632B013" w14:textId="3BF13770" w:rsidR="009B6296" w:rsidRDefault="006869FC" w:rsidP="00C855C3">
      <w:r w:rsidRPr="006869FC">
        <w:lastRenderedPageBreak/>
        <w:t xml:space="preserve">Staffing levels must factor in the specific risks and requirements of the outing. These considerations may mean that higher staffing levels than the minimum ratios are required to ensure children’s safety and effective supervision. </w:t>
      </w:r>
    </w:p>
    <w:p w14:paraId="623F1446" w14:textId="7CC56BB0" w:rsidR="009B6296" w:rsidRDefault="009B6296" w:rsidP="009B6296">
      <w:r>
        <w:t>All other requirements outlined in the Ratio and Lone Working Policy must also be followed, including those related to</w:t>
      </w:r>
      <w:r w:rsidR="00A55E42">
        <w:t xml:space="preserve"> qualifications and </w:t>
      </w:r>
      <w:r>
        <w:t>Paediatric First Aid certification</w:t>
      </w:r>
      <w:r w:rsidR="00A55E42">
        <w:t>s.</w:t>
      </w:r>
    </w:p>
    <w:p w14:paraId="0D9364DF" w14:textId="2E89C00A" w:rsidR="009B6296" w:rsidRDefault="009B6296" w:rsidP="009B6296">
      <w:r>
        <w:t>Parents</w:t>
      </w:r>
      <w:r w:rsidR="00A55E42">
        <w:t>/</w:t>
      </w:r>
      <w:r>
        <w:t>carers may be invited to accompany outings where appropriate, but do not count toward ratio</w:t>
      </w:r>
      <w:r w:rsidR="0030433A">
        <w:t xml:space="preserve"> requirements.</w:t>
      </w:r>
    </w:p>
    <w:p w14:paraId="62E9A2FB" w14:textId="20257FCB" w:rsidR="00A075EC" w:rsidRDefault="00A075EC" w:rsidP="009B6296">
      <w:r w:rsidRPr="00A075EC">
        <w:t>Students and volunteers (excluding parents/carers) may only be considered within ratio with prior approval from the manager and where their competence and reliability have been clearly established.</w:t>
      </w:r>
    </w:p>
    <w:p w14:paraId="2DACCE06" w14:textId="1BDD0313" w:rsidR="00982C45" w:rsidRDefault="00103F81" w:rsidP="00516187">
      <w:pPr>
        <w:pStyle w:val="Heading1"/>
      </w:pPr>
      <w:bookmarkStart w:id="26" w:name="_Toc197525221"/>
      <w:r w:rsidRPr="00103F81">
        <w:t xml:space="preserve">Staying </w:t>
      </w:r>
      <w:r>
        <w:t>w</w:t>
      </w:r>
      <w:r w:rsidRPr="00103F81">
        <w:t xml:space="preserve">ithin </w:t>
      </w:r>
      <w:r>
        <w:t>r</w:t>
      </w:r>
      <w:r w:rsidRPr="00103F81">
        <w:t>isk-</w:t>
      </w:r>
      <w:r>
        <w:t>a</w:t>
      </w:r>
      <w:r w:rsidRPr="00103F81">
        <w:t xml:space="preserve">ssessed </w:t>
      </w:r>
      <w:r>
        <w:t>a</w:t>
      </w:r>
      <w:r w:rsidRPr="00103F81">
        <w:t>reas</w:t>
      </w:r>
      <w:r>
        <w:t xml:space="preserve"> during outings</w:t>
      </w:r>
      <w:bookmarkEnd w:id="26"/>
    </w:p>
    <w:p w14:paraId="625773BC" w14:textId="0C2AF61C" w:rsidR="00921724" w:rsidRDefault="00921724" w:rsidP="00921724">
      <w:r>
        <w:t>All outings must take place only within the areas covered by the approved risk assessment. Staff must not venture into any locations or participate in activities that have not been risk assessed, regardless of how safe or appealing they may appear at the time.</w:t>
      </w:r>
    </w:p>
    <w:p w14:paraId="4FFFCF02" w14:textId="6E8CA74A" w:rsidR="00921724" w:rsidRDefault="00921724" w:rsidP="00921724">
      <w:r>
        <w:t xml:space="preserve">Staying within pre-assessed areas is essential to ensure the safety of all children and staff and to maintain compliance with nursery policy and safeguarding standards. If an unplanned opportunity arises during an outing, it must be discussed with </w:t>
      </w:r>
      <w:r>
        <w:t xml:space="preserve">the </w:t>
      </w:r>
      <w:r>
        <w:t>manager and risk assessed appropriately before being considered in future visits.</w:t>
      </w:r>
    </w:p>
    <w:p w14:paraId="6E1B820A" w14:textId="4078711B" w:rsidR="00921724" w:rsidRDefault="00010FB6" w:rsidP="002B558E">
      <w:pPr>
        <w:pStyle w:val="Heading1"/>
      </w:pPr>
      <w:bookmarkStart w:id="27" w:name="_Toc197525222"/>
      <w:r>
        <w:t>Headcounts during outings</w:t>
      </w:r>
      <w:bookmarkEnd w:id="27"/>
    </w:p>
    <w:p w14:paraId="7414B616" w14:textId="2D724E25" w:rsidR="00010FB6" w:rsidRDefault="00010FB6" w:rsidP="00010FB6">
      <w:r>
        <w:t>Regular headcounts must be conducted to ensure all children are accounted for throughout the outing. The specific timings of headcounts will be determined based on the nature of the outing, but at a minimum will include:</w:t>
      </w:r>
    </w:p>
    <w:p w14:paraId="599A6027" w14:textId="6C22D87A" w:rsidR="00010FB6" w:rsidRDefault="00010FB6" w:rsidP="00010FB6">
      <w:pPr>
        <w:pStyle w:val="ListParagraph"/>
        <w:numPr>
          <w:ilvl w:val="0"/>
          <w:numId w:val="16"/>
        </w:numPr>
      </w:pPr>
      <w:r>
        <w:t>Before departure.</w:t>
      </w:r>
    </w:p>
    <w:p w14:paraId="1267A33E" w14:textId="627A8C6E" w:rsidR="00010FB6" w:rsidRDefault="00010FB6" w:rsidP="00010FB6">
      <w:pPr>
        <w:pStyle w:val="ListParagraph"/>
        <w:numPr>
          <w:ilvl w:val="0"/>
          <w:numId w:val="16"/>
        </w:numPr>
      </w:pPr>
      <w:r>
        <w:t>Upon arrival.</w:t>
      </w:r>
    </w:p>
    <w:p w14:paraId="2CEE4AA8" w14:textId="6C613F90" w:rsidR="00010FB6" w:rsidRDefault="00010FB6" w:rsidP="00010FB6">
      <w:pPr>
        <w:pStyle w:val="ListParagraph"/>
        <w:numPr>
          <w:ilvl w:val="0"/>
          <w:numId w:val="16"/>
        </w:numPr>
      </w:pPr>
      <w:r>
        <w:t>During transitions</w:t>
      </w:r>
      <w:r>
        <w:t xml:space="preserve"> (e.g., </w:t>
      </w:r>
      <w:r>
        <w:t>moving between different areas of a park</w:t>
      </w:r>
      <w:r w:rsidR="002B558E">
        <w:t xml:space="preserve"> or museum).</w:t>
      </w:r>
      <w:r>
        <w:t xml:space="preserve"> </w:t>
      </w:r>
    </w:p>
    <w:p w14:paraId="4CB2CD4C" w14:textId="0FC95076" w:rsidR="00010FB6" w:rsidRDefault="00010FB6" w:rsidP="00010FB6">
      <w:pPr>
        <w:pStyle w:val="ListParagraph"/>
        <w:numPr>
          <w:ilvl w:val="0"/>
          <w:numId w:val="16"/>
        </w:numPr>
      </w:pPr>
      <w:r>
        <w:t>Before departure from the destination.</w:t>
      </w:r>
    </w:p>
    <w:p w14:paraId="1F550FFE" w14:textId="77777777" w:rsidR="007F5103" w:rsidRDefault="00010FB6" w:rsidP="007F5103">
      <w:pPr>
        <w:pStyle w:val="ListParagraph"/>
        <w:numPr>
          <w:ilvl w:val="0"/>
          <w:numId w:val="16"/>
        </w:numPr>
      </w:pPr>
      <w:r>
        <w:t>Upon return to nursery.</w:t>
      </w:r>
    </w:p>
    <w:p w14:paraId="4207C28D" w14:textId="303470DD" w:rsidR="007F5103" w:rsidRDefault="007F5103" w:rsidP="007F5103">
      <w:pPr>
        <w:pStyle w:val="Heading1"/>
      </w:pPr>
      <w:bookmarkStart w:id="28" w:name="_Toc197525223"/>
      <w:r>
        <w:t>Essential</w:t>
      </w:r>
      <w:r w:rsidRPr="007F5103">
        <w:t xml:space="preserve"> items to pack for nursery outings</w:t>
      </w:r>
      <w:bookmarkEnd w:id="28"/>
    </w:p>
    <w:p w14:paraId="2B7002D9" w14:textId="77777777" w:rsidR="002555F4" w:rsidRDefault="002555F4" w:rsidP="002555F4">
      <w:r>
        <w:t>Staff must ensure the following items are taken on every outing:</w:t>
      </w:r>
    </w:p>
    <w:p w14:paraId="7D3B7B9B" w14:textId="0F636C98" w:rsidR="002555F4" w:rsidRDefault="002555F4" w:rsidP="002555F4">
      <w:pPr>
        <w:pStyle w:val="ListParagraph"/>
        <w:numPr>
          <w:ilvl w:val="0"/>
          <w:numId w:val="17"/>
        </w:numPr>
      </w:pPr>
      <w:r>
        <w:t>A fully stocked first aid kit</w:t>
      </w:r>
      <w:r>
        <w:t>.</w:t>
      </w:r>
    </w:p>
    <w:p w14:paraId="01777383" w14:textId="3FACC773" w:rsidR="002555F4" w:rsidRDefault="002555F4" w:rsidP="002555F4">
      <w:pPr>
        <w:pStyle w:val="ListParagraph"/>
        <w:numPr>
          <w:ilvl w:val="0"/>
          <w:numId w:val="17"/>
        </w:numPr>
      </w:pPr>
      <w:r>
        <w:t xml:space="preserve">A </w:t>
      </w:r>
      <w:r>
        <w:t>fully charged</w:t>
      </w:r>
      <w:r>
        <w:t xml:space="preserve"> nursery mobile phone</w:t>
      </w:r>
      <w:r w:rsidR="0095717C">
        <w:t xml:space="preserve"> </w:t>
      </w:r>
      <w:r w:rsidR="0095717C" w:rsidRPr="0095717C">
        <w:t>(one per vehicle if using transport)</w:t>
      </w:r>
      <w:r w:rsidR="0095717C">
        <w:t>.</w:t>
      </w:r>
    </w:p>
    <w:p w14:paraId="67E59549" w14:textId="4CBDFF17" w:rsidR="002555F4" w:rsidRDefault="002555F4" w:rsidP="002555F4">
      <w:pPr>
        <w:pStyle w:val="ListParagraph"/>
        <w:numPr>
          <w:ilvl w:val="0"/>
          <w:numId w:val="17"/>
        </w:numPr>
      </w:pPr>
      <w:r>
        <w:t>A printed list of emergency contact details for all children and staff</w:t>
      </w:r>
      <w:r>
        <w:t>.</w:t>
      </w:r>
    </w:p>
    <w:p w14:paraId="392EAC63" w14:textId="5EFD23F2" w:rsidR="002555F4" w:rsidRDefault="002555F4" w:rsidP="002555F4">
      <w:pPr>
        <w:pStyle w:val="ListParagraph"/>
        <w:numPr>
          <w:ilvl w:val="0"/>
          <w:numId w:val="17"/>
        </w:numPr>
      </w:pPr>
      <w:r>
        <w:t>An outing bag containing:</w:t>
      </w:r>
    </w:p>
    <w:p w14:paraId="63591D42" w14:textId="0E663A5F" w:rsidR="002555F4" w:rsidRDefault="002555F4" w:rsidP="002555F4">
      <w:pPr>
        <w:pStyle w:val="ListParagraph"/>
        <w:numPr>
          <w:ilvl w:val="1"/>
          <w:numId w:val="17"/>
        </w:numPr>
      </w:pPr>
      <w:r>
        <w:t>Drinking water</w:t>
      </w:r>
      <w:r>
        <w:t xml:space="preserve"> and s</w:t>
      </w:r>
      <w:r>
        <w:t>nacks</w:t>
      </w:r>
      <w:r>
        <w:t>.</w:t>
      </w:r>
    </w:p>
    <w:p w14:paraId="42EE79CD" w14:textId="01A4CBEA" w:rsidR="002555F4" w:rsidRDefault="002555F4" w:rsidP="002555F4">
      <w:pPr>
        <w:pStyle w:val="ListParagraph"/>
        <w:numPr>
          <w:ilvl w:val="1"/>
          <w:numId w:val="17"/>
        </w:numPr>
      </w:pPr>
      <w:r>
        <w:t>Suncream or rainwear (as appropriate)</w:t>
      </w:r>
      <w:r>
        <w:t>.</w:t>
      </w:r>
    </w:p>
    <w:p w14:paraId="7639B7AE" w14:textId="054D09DB" w:rsidR="002555F4" w:rsidRDefault="002555F4" w:rsidP="002555F4">
      <w:pPr>
        <w:pStyle w:val="ListParagraph"/>
        <w:numPr>
          <w:ilvl w:val="1"/>
          <w:numId w:val="17"/>
        </w:numPr>
      </w:pPr>
      <w:r>
        <w:t>Nappies and wipes (if needed)</w:t>
      </w:r>
      <w:r w:rsidR="00A139B1">
        <w:t>.</w:t>
      </w:r>
    </w:p>
    <w:p w14:paraId="3D754B4A" w14:textId="4162E1C7" w:rsidR="002555F4" w:rsidRDefault="002555F4" w:rsidP="002555F4">
      <w:pPr>
        <w:pStyle w:val="ListParagraph"/>
        <w:numPr>
          <w:ilvl w:val="1"/>
          <w:numId w:val="17"/>
        </w:numPr>
      </w:pPr>
      <w:r>
        <w:t>Tissues and hand sanitiser</w:t>
      </w:r>
      <w:r w:rsidR="00A139B1">
        <w:t>.</w:t>
      </w:r>
    </w:p>
    <w:p w14:paraId="200EBB53" w14:textId="097C6C22" w:rsidR="00A139B1" w:rsidRDefault="00A139B1" w:rsidP="002555F4">
      <w:pPr>
        <w:pStyle w:val="ListParagraph"/>
        <w:numPr>
          <w:ilvl w:val="1"/>
          <w:numId w:val="17"/>
        </w:numPr>
      </w:pPr>
      <w:r w:rsidRPr="00A139B1">
        <w:t>A suitable number of changes of clothes</w:t>
      </w:r>
      <w:r>
        <w:t xml:space="preserve">, </w:t>
      </w:r>
      <w:r w:rsidRPr="00A139B1">
        <w:t>depending on the length of the outing, age of the child, and type of activities planned</w:t>
      </w:r>
      <w:r>
        <w:t>.</w:t>
      </w:r>
    </w:p>
    <w:p w14:paraId="4F1CBBF0" w14:textId="10D6CC58" w:rsidR="002555F4" w:rsidRDefault="002555F4" w:rsidP="002555F4">
      <w:pPr>
        <w:pStyle w:val="ListParagraph"/>
        <w:numPr>
          <w:ilvl w:val="0"/>
          <w:numId w:val="17"/>
        </w:numPr>
      </w:pPr>
      <w:r>
        <w:t xml:space="preserve">Any required </w:t>
      </w:r>
      <w:r w:rsidR="00F15057">
        <w:t xml:space="preserve">emergency </w:t>
      </w:r>
      <w:r>
        <w:t>medication</w:t>
      </w:r>
      <w:r w:rsidR="00A139B1">
        <w:t>.</w:t>
      </w:r>
    </w:p>
    <w:p w14:paraId="15986542" w14:textId="5B947837" w:rsidR="002555F4" w:rsidRDefault="002555F4" w:rsidP="002555F4">
      <w:pPr>
        <w:pStyle w:val="ListParagraph"/>
        <w:numPr>
          <w:ilvl w:val="0"/>
          <w:numId w:val="17"/>
        </w:numPr>
      </w:pPr>
      <w:r>
        <w:t>High-visibility vests for all staff and children</w:t>
      </w:r>
      <w:r w:rsidR="00A139B1">
        <w:t>.</w:t>
      </w:r>
    </w:p>
    <w:p w14:paraId="32DD030B" w14:textId="607FF0B9" w:rsidR="002555F4" w:rsidRDefault="002555F4" w:rsidP="007F5103">
      <w:pPr>
        <w:pStyle w:val="ListParagraph"/>
        <w:numPr>
          <w:ilvl w:val="0"/>
          <w:numId w:val="17"/>
        </w:numPr>
      </w:pPr>
      <w:r>
        <w:lastRenderedPageBreak/>
        <w:t>Any venue-specific items identified in the risk assessment</w:t>
      </w:r>
      <w:r w:rsidR="0095717C">
        <w:t>.</w:t>
      </w:r>
    </w:p>
    <w:p w14:paraId="58138F72" w14:textId="77777777" w:rsidR="00B66B6E" w:rsidRDefault="00B66B6E" w:rsidP="00B66B6E">
      <w:pPr>
        <w:pStyle w:val="Heading1"/>
      </w:pPr>
      <w:bookmarkStart w:id="29" w:name="_Toc197525224"/>
      <w:r w:rsidRPr="00D23BB3">
        <w:t>Why children should not wear name badges on outings</w:t>
      </w:r>
      <w:bookmarkEnd w:id="29"/>
    </w:p>
    <w:p w14:paraId="48418801" w14:textId="5295A6DA" w:rsidR="00B66B6E" w:rsidRPr="00B66B6E" w:rsidRDefault="00B66B6E" w:rsidP="00B66B6E">
      <w:r w:rsidRPr="00B66B6E">
        <w:t>For safety and safeguarding reasons, children must never wear name badges during outings. Displaying a child's name in public can make them vulnerable, as it may allow strangers to appear familiar or trustworthy to the child.</w:t>
      </w:r>
    </w:p>
    <w:p w14:paraId="49581CFA" w14:textId="7E54400F" w:rsidR="0095717C" w:rsidRDefault="001032CE" w:rsidP="00C5094E">
      <w:pPr>
        <w:pStyle w:val="Heading1"/>
      </w:pPr>
      <w:bookmarkStart w:id="30" w:name="_Toc197525225"/>
      <w:r>
        <w:t>The use of mobile phones during outings</w:t>
      </w:r>
      <w:bookmarkEnd w:id="30"/>
    </w:p>
    <w:p w14:paraId="1B9A2D96" w14:textId="77777777" w:rsidR="00E852E7" w:rsidRDefault="00EC04A9" w:rsidP="00E852E7">
      <w:r w:rsidRPr="00EC04A9">
        <w:t xml:space="preserve">To support safe supervision and effective communication, </w:t>
      </w:r>
      <w:r w:rsidR="00FE1EAE">
        <w:t>nursery</w:t>
      </w:r>
      <w:r w:rsidR="00C5094E">
        <w:t xml:space="preserve"> </w:t>
      </w:r>
      <w:r w:rsidRPr="00EC04A9">
        <w:t xml:space="preserve">groups may sometimes need to split into smaller, </w:t>
      </w:r>
      <w:r w:rsidR="00C5094E">
        <w:t xml:space="preserve">more </w:t>
      </w:r>
      <w:r w:rsidRPr="00EC04A9">
        <w:t>manageable groups during outing</w:t>
      </w:r>
      <w:r w:rsidR="00FE1EAE">
        <w:t xml:space="preserve">s, </w:t>
      </w:r>
      <w:r w:rsidRPr="00EC04A9">
        <w:t>for example, once at the destination or when travelling in multiple vehicles.</w:t>
      </w:r>
      <w:r w:rsidR="00FE1EAE">
        <w:t xml:space="preserve"> </w:t>
      </w:r>
      <w:r w:rsidR="00C5094E">
        <w:t>To ensure each group can maintain contact and respond to emergencies, every group must have access to a mobile phone.</w:t>
      </w:r>
    </w:p>
    <w:p w14:paraId="787801C4" w14:textId="4FFCFBF9" w:rsidR="00C5094E" w:rsidRDefault="00FF18F2" w:rsidP="00C5094E">
      <w:r w:rsidRPr="00FF18F2">
        <w:t>If there are not enough nursery mobile phones available, a staff member’s personal phone may be used, but only with prior approval from the manager. This is permitted solely for emergency communication or essential contact between groups or vehicles. Under no circumstances should personal phones be used to take photographs, record videos, or access personal content during the outing.</w:t>
      </w:r>
    </w:p>
    <w:p w14:paraId="003BF7B9" w14:textId="33541C46" w:rsidR="00744F88" w:rsidRDefault="00744F88" w:rsidP="00744F88">
      <w:pPr>
        <w:pStyle w:val="Heading1"/>
      </w:pPr>
      <w:bookmarkStart w:id="31" w:name="_Toc197525226"/>
      <w:r w:rsidRPr="00744F88">
        <w:t xml:space="preserve">Toileting and </w:t>
      </w:r>
      <w:r>
        <w:t>p</w:t>
      </w:r>
      <w:r w:rsidRPr="00744F88">
        <w:t xml:space="preserve">ersonal </w:t>
      </w:r>
      <w:r>
        <w:t>c</w:t>
      </w:r>
      <w:r w:rsidRPr="00744F88">
        <w:t xml:space="preserve">are on </w:t>
      </w:r>
      <w:r>
        <w:t>o</w:t>
      </w:r>
      <w:r w:rsidRPr="00744F88">
        <w:t>utings</w:t>
      </w:r>
      <w:bookmarkEnd w:id="31"/>
    </w:p>
    <w:p w14:paraId="290CE382" w14:textId="2BCAF405" w:rsidR="00672749" w:rsidRPr="00672749" w:rsidRDefault="00672749" w:rsidP="00672749">
      <w:r w:rsidRPr="00672749">
        <w:t>Toileting needs must be considered as part of the outing planning process. The designated outing leader is responsible for ensuring that suitable toilet facilities are available at the destination. Children must always be accompanied to the toilet by a staff member, and the staff member must inform another colleague before leaving the group to provide support.</w:t>
      </w:r>
    </w:p>
    <w:p w14:paraId="53892FDE" w14:textId="77777777" w:rsidR="00672749" w:rsidRDefault="00672749" w:rsidP="00672749">
      <w:pPr>
        <w:rPr>
          <w:b/>
          <w:i/>
        </w:rPr>
      </w:pPr>
      <w:r w:rsidRPr="00672749">
        <w:t xml:space="preserve">When using external toilet facilities, staff may not have the same level of visibility or layout advantages as in the nursery. Therefore, they must use their professional judgement to maintain an appropriate balance between respecting a child’s privacy and ensuring effective supervision. All actions must be guided by the setting’s Intimate Care Policy, prioritising the child’s dignity, safety, and well-being </w:t>
      </w:r>
      <w:proofErr w:type="gramStart"/>
      <w:r w:rsidRPr="00672749">
        <w:t>at all times</w:t>
      </w:r>
      <w:proofErr w:type="gramEnd"/>
      <w:r w:rsidRPr="00672749">
        <w:t>.</w:t>
      </w:r>
    </w:p>
    <w:p w14:paraId="75F27FC3" w14:textId="705A4EAD" w:rsidR="001119DF" w:rsidRPr="004E6F4B" w:rsidRDefault="00277D55" w:rsidP="00672749">
      <w:pPr>
        <w:pStyle w:val="Heading1"/>
      </w:pPr>
      <w:bookmarkStart w:id="32" w:name="_Toc197525227"/>
      <w:r>
        <w:t xml:space="preserve">Reviewing </w:t>
      </w:r>
      <w:r w:rsidR="00647A81">
        <w:t>outings</w:t>
      </w:r>
      <w:r w:rsidR="0058148B">
        <w:t xml:space="preserve"> and providing outing feedback</w:t>
      </w:r>
      <w:bookmarkEnd w:id="32"/>
    </w:p>
    <w:p w14:paraId="731C5393" w14:textId="73DA9334" w:rsidR="001119DF" w:rsidRDefault="00647A81" w:rsidP="00647A81">
      <w:pPr>
        <w:pStyle w:val="Heading2"/>
      </w:pPr>
      <w:bookmarkStart w:id="33" w:name="_Toc197525228"/>
      <w:r>
        <w:t>Organised trips</w:t>
      </w:r>
      <w:bookmarkEnd w:id="33"/>
    </w:p>
    <w:p w14:paraId="777AACCC" w14:textId="74C122E3" w:rsidR="00C36714" w:rsidRDefault="00C36714" w:rsidP="00455F50">
      <w:r w:rsidRPr="00C36714">
        <w:t>For all organised trips, a review must be carried out after the outing to evaluate its success, address any issues or concerns, and support ongoing improvement. This review should consider feedback from staff, children, and</w:t>
      </w:r>
      <w:r>
        <w:t xml:space="preserve"> </w:t>
      </w:r>
      <w:r w:rsidRPr="00C36714">
        <w:t>parents</w:t>
      </w:r>
      <w:r>
        <w:t>/</w:t>
      </w:r>
      <w:r w:rsidRPr="00C36714">
        <w:t xml:space="preserve">carers. </w:t>
      </w:r>
      <w:r w:rsidR="00256B84" w:rsidRPr="00256B84">
        <w:t>It should also reflect on any incidents, near-misses, or unexpected challenges that may highlight the need for updates to future outing plans</w:t>
      </w:r>
      <w:r w:rsidR="0058148B">
        <w:t xml:space="preserve"> and/or the outing risk assessment.</w:t>
      </w:r>
    </w:p>
    <w:p w14:paraId="2E8A6997" w14:textId="6539DA5A" w:rsidR="00647A81" w:rsidRDefault="00647A81" w:rsidP="00647A81">
      <w:pPr>
        <w:pStyle w:val="Heading2"/>
      </w:pPr>
      <w:bookmarkStart w:id="34" w:name="_Toc197525229"/>
      <w:r>
        <w:t>Routine and local outings</w:t>
      </w:r>
      <w:bookmarkEnd w:id="34"/>
    </w:p>
    <w:p w14:paraId="3E8EE4FC" w14:textId="7DA60ADF" w:rsidR="00AB693E" w:rsidRPr="00AB693E" w:rsidRDefault="0058148B" w:rsidP="00AB693E">
      <w:r w:rsidRPr="0058148B">
        <w:t>For routine and local outings</w:t>
      </w:r>
      <w:r>
        <w:t xml:space="preserve"> </w:t>
      </w:r>
      <w:r w:rsidRPr="0058148B">
        <w:t>formal reviews are not required after every trip. However, a review must be carried out if an incident or near-miss occurs, if concerns are raised by staff or families, or if there is a</w:t>
      </w:r>
      <w:r>
        <w:t xml:space="preserve">ny </w:t>
      </w:r>
      <w:r w:rsidRPr="0058148B">
        <w:t xml:space="preserve">change </w:t>
      </w:r>
      <w:r>
        <w:t xml:space="preserve">required for </w:t>
      </w:r>
      <w:r w:rsidRPr="00256B84">
        <w:t>future outing plans</w:t>
      </w:r>
      <w:r>
        <w:t xml:space="preserve"> and/or the outing risk assessment.</w:t>
      </w:r>
    </w:p>
    <w:p w14:paraId="658F9A30" w14:textId="7AE8E444" w:rsidR="001119DF" w:rsidRDefault="00097873" w:rsidP="00097873">
      <w:pPr>
        <w:pStyle w:val="Heading1"/>
      </w:pPr>
      <w:bookmarkStart w:id="35" w:name="_Toc197525230"/>
      <w:r>
        <w:t xml:space="preserve">Responding to </w:t>
      </w:r>
      <w:r w:rsidR="001B2212">
        <w:t>a serious incident or accident</w:t>
      </w:r>
      <w:r>
        <w:t xml:space="preserve"> whilst on an outing</w:t>
      </w:r>
      <w:bookmarkEnd w:id="35"/>
    </w:p>
    <w:p w14:paraId="63E35C75" w14:textId="5D5C9691" w:rsidR="00DF2807" w:rsidRDefault="0077487A" w:rsidP="009A3AF5">
      <w:r w:rsidRPr="0077487A">
        <w:t>While serious incidents on outings are very rare, they can and do happen</w:t>
      </w:r>
      <w:r w:rsidR="00843B2D">
        <w:t xml:space="preserve"> </w:t>
      </w:r>
      <w:r w:rsidRPr="0077487A">
        <w:t xml:space="preserve">and it's essential that staff are prepared to respond confidently and effectively. The low likelihood of these events can </w:t>
      </w:r>
      <w:r w:rsidRPr="0077487A">
        <w:lastRenderedPageBreak/>
        <w:t xml:space="preserve">sometimes lead to complacency, so all staff must remain alert and ready to act. In an emergency, quick thinking will be required, often in challenging and </w:t>
      </w:r>
      <w:r w:rsidR="00686EA6">
        <w:t>distressing</w:t>
      </w:r>
      <w:r w:rsidRPr="0077487A">
        <w:t xml:space="preserve"> circumstances. </w:t>
      </w:r>
      <w:r>
        <w:t xml:space="preserve">Please refer to the </w:t>
      </w:r>
      <w:r w:rsidR="006B71D8">
        <w:t>“</w:t>
      </w:r>
      <w:r w:rsidR="006B71D8" w:rsidRPr="006B71D8">
        <w:t>Responding to a serious incident/accident whilst on an outing procedure</w:t>
      </w:r>
      <w:r w:rsidR="006B71D8">
        <w:t>” for more details.</w:t>
      </w:r>
    </w:p>
    <w:p w14:paraId="77323884" w14:textId="4ED78DC6" w:rsidR="00DF2807" w:rsidRDefault="00DF2807" w:rsidP="00584FF2">
      <w:pPr>
        <w:pStyle w:val="Heading1"/>
      </w:pPr>
      <w:bookmarkStart w:id="36" w:name="_Toc197525231"/>
      <w:r>
        <w:t>What to do if a child goes missing during an outing</w:t>
      </w:r>
      <w:bookmarkEnd w:id="36"/>
    </w:p>
    <w:p w14:paraId="06B15D3E" w14:textId="0CC3308A" w:rsidR="00DF2807" w:rsidRDefault="00DF2807" w:rsidP="009A3AF5">
      <w:r>
        <w:t xml:space="preserve">Please refer to the </w:t>
      </w:r>
      <w:r w:rsidR="00584FF2">
        <w:t>Lost</w:t>
      </w:r>
      <w:r>
        <w:t xml:space="preserve"> Children</w:t>
      </w:r>
      <w:r w:rsidR="00584FF2">
        <w:t xml:space="preserve"> Policy.</w:t>
      </w:r>
    </w:p>
    <w:p w14:paraId="1D330642" w14:textId="77777777" w:rsidR="00B13B4B" w:rsidRPr="00CF0C81" w:rsidRDefault="00B13B4B" w:rsidP="00B13B4B">
      <w:pPr>
        <w:pStyle w:val="Heading1"/>
      </w:pPr>
      <w:bookmarkStart w:id="37" w:name="_Toc189490025"/>
      <w:bookmarkStart w:id="38" w:name="_Toc191916866"/>
      <w:bookmarkStart w:id="39" w:name="_Toc197525232"/>
      <w:r w:rsidRPr="00CF0C81">
        <w:t>Internal training</w:t>
      </w:r>
      <w:bookmarkEnd w:id="37"/>
      <w:bookmarkEnd w:id="38"/>
      <w:bookmarkEnd w:id="39"/>
    </w:p>
    <w:p w14:paraId="4983E020" w14:textId="77777777" w:rsidR="00B13B4B" w:rsidRDefault="00B13B4B" w:rsidP="00B13B4B">
      <w:pPr>
        <w:pStyle w:val="Heading2"/>
      </w:pPr>
      <w:bookmarkStart w:id="40" w:name="_Toc188277190"/>
      <w:bookmarkStart w:id="41" w:name="_Toc188354400"/>
      <w:bookmarkStart w:id="42" w:name="_Toc189490026"/>
      <w:bookmarkStart w:id="43" w:name="_Toc191916867"/>
      <w:bookmarkStart w:id="44" w:name="_Hlk188268753"/>
      <w:bookmarkStart w:id="45" w:name="_Toc197525233"/>
      <w:r w:rsidRPr="00CF0C81">
        <w:t>Key policy points covered during staff induction</w:t>
      </w:r>
      <w:bookmarkEnd w:id="40"/>
      <w:bookmarkEnd w:id="41"/>
      <w:bookmarkEnd w:id="42"/>
      <w:bookmarkEnd w:id="43"/>
      <w:bookmarkEnd w:id="45"/>
    </w:p>
    <w:p w14:paraId="73DC144D" w14:textId="6B113E09" w:rsidR="00A42D69" w:rsidRDefault="00A42D69" w:rsidP="00614F63">
      <w:pPr>
        <w:pStyle w:val="ListParagraph"/>
        <w:numPr>
          <w:ilvl w:val="0"/>
          <w:numId w:val="20"/>
        </w:numPr>
      </w:pPr>
      <w:r>
        <w:t xml:space="preserve">Explain the roles and </w:t>
      </w:r>
      <w:r w:rsidR="00614F63">
        <w:t>responsibilities</w:t>
      </w:r>
      <w:r>
        <w:t xml:space="preserve"> of the manager, designated outing leader and staff members whilst out on an outing.</w:t>
      </w:r>
    </w:p>
    <w:p w14:paraId="45274D95" w14:textId="5D03B692" w:rsidR="00A42D69" w:rsidRPr="00A42D69" w:rsidRDefault="00A42D69" w:rsidP="00614F63">
      <w:pPr>
        <w:pStyle w:val="ListParagraph"/>
        <w:numPr>
          <w:ilvl w:val="0"/>
          <w:numId w:val="20"/>
        </w:numPr>
      </w:pPr>
      <w:r>
        <w:t>Explain when headcounts should be done during outings.</w:t>
      </w:r>
    </w:p>
    <w:p w14:paraId="2985ADC4" w14:textId="77777777" w:rsidR="00B13B4B" w:rsidRDefault="00B13B4B" w:rsidP="00B13B4B">
      <w:pPr>
        <w:pStyle w:val="Heading2"/>
      </w:pPr>
      <w:bookmarkStart w:id="46" w:name="_Toc188354401"/>
      <w:bookmarkStart w:id="47" w:name="_Toc189490027"/>
      <w:bookmarkStart w:id="48" w:name="_Toc191916868"/>
      <w:bookmarkStart w:id="49" w:name="_Toc197525234"/>
      <w:bookmarkEnd w:id="44"/>
      <w:r w:rsidRPr="00CF0C81">
        <w:t>Occupational competencies signed off during staff induction</w:t>
      </w:r>
      <w:bookmarkEnd w:id="46"/>
      <w:bookmarkEnd w:id="47"/>
      <w:bookmarkEnd w:id="48"/>
      <w:bookmarkEnd w:id="49"/>
    </w:p>
    <w:p w14:paraId="6D68F9AB" w14:textId="5F112485" w:rsidR="00614F63" w:rsidRPr="00614F63" w:rsidRDefault="00614F63" w:rsidP="00614F63">
      <w:r>
        <w:t>N/A</w:t>
      </w:r>
    </w:p>
    <w:p w14:paraId="29C10E70" w14:textId="77777777" w:rsidR="00B13B4B" w:rsidRDefault="00B13B4B" w:rsidP="00B13B4B">
      <w:pPr>
        <w:pStyle w:val="Heading2"/>
      </w:pPr>
      <w:bookmarkStart w:id="50" w:name="_Toc188354402"/>
      <w:bookmarkStart w:id="51" w:name="_Toc189490028"/>
      <w:bookmarkStart w:id="52" w:name="_Toc191916869"/>
      <w:bookmarkStart w:id="53" w:name="_Toc197525235"/>
      <w:r w:rsidRPr="00CF0C81">
        <w:t>Knowledge retention questions covered in induction and staff meetings</w:t>
      </w:r>
      <w:bookmarkEnd w:id="50"/>
      <w:bookmarkEnd w:id="51"/>
      <w:bookmarkEnd w:id="52"/>
      <w:bookmarkEnd w:id="53"/>
    </w:p>
    <w:p w14:paraId="3AFE924F" w14:textId="77777777" w:rsidR="00876E51" w:rsidRDefault="00876E51" w:rsidP="00876E51">
      <w:pPr>
        <w:pStyle w:val="ListParagraph"/>
        <w:numPr>
          <w:ilvl w:val="0"/>
          <w:numId w:val="19"/>
        </w:numPr>
      </w:pPr>
      <w:r>
        <w:t>Can staff participate in an activity during an outing if it seems fun and age-appropriate but hasn't been risk assessed?</w:t>
      </w:r>
    </w:p>
    <w:p w14:paraId="533FA735" w14:textId="77777777" w:rsidR="00876E51" w:rsidRDefault="00876E51" w:rsidP="00876E51">
      <w:pPr>
        <w:pStyle w:val="ListParagraph"/>
        <w:numPr>
          <w:ilvl w:val="0"/>
          <w:numId w:val="19"/>
        </w:numPr>
      </w:pPr>
      <w:r>
        <w:t>What are the minimum staff-to-child ratios for outings?</w:t>
      </w:r>
    </w:p>
    <w:p w14:paraId="22D5B23E" w14:textId="29EBFABF" w:rsidR="00A42D69" w:rsidRDefault="00A42D69" w:rsidP="00876E51">
      <w:pPr>
        <w:pStyle w:val="ListParagraph"/>
        <w:numPr>
          <w:ilvl w:val="0"/>
          <w:numId w:val="19"/>
        </w:numPr>
      </w:pPr>
      <w:r w:rsidRPr="00A42D69">
        <w:t>What must be brought on an outing?</w:t>
      </w:r>
    </w:p>
    <w:p w14:paraId="40F039A7" w14:textId="77777777" w:rsidR="00B13B4B" w:rsidRDefault="00B13B4B" w:rsidP="00B13B4B">
      <w:pPr>
        <w:pStyle w:val="Heading1"/>
      </w:pPr>
      <w:bookmarkStart w:id="54" w:name="_Toc189490029"/>
      <w:bookmarkStart w:id="55" w:name="_Toc191916870"/>
      <w:bookmarkStart w:id="56" w:name="_Toc197525236"/>
      <w:r w:rsidRPr="00CF0C81">
        <w:t>External training</w:t>
      </w:r>
      <w:bookmarkEnd w:id="54"/>
      <w:bookmarkEnd w:id="55"/>
      <w:bookmarkEnd w:id="56"/>
    </w:p>
    <w:p w14:paraId="00692605" w14:textId="3A2EB15A" w:rsidR="00614F63" w:rsidRPr="00614F63" w:rsidRDefault="00614F63" w:rsidP="00614F63">
      <w:r>
        <w:t>N/A</w:t>
      </w:r>
    </w:p>
    <w:p w14:paraId="754A4898" w14:textId="77777777" w:rsidR="00B13B4B" w:rsidRDefault="00B13B4B" w:rsidP="00B13B4B">
      <w:pPr>
        <w:pStyle w:val="Heading1"/>
      </w:pPr>
      <w:bookmarkStart w:id="57" w:name="_Toc189490030"/>
      <w:bookmarkStart w:id="58" w:name="_Toc191916871"/>
      <w:bookmarkStart w:id="59" w:name="_Toc197525237"/>
      <w:r w:rsidRPr="00CF0C81">
        <w:t>Monitoring and review</w:t>
      </w:r>
      <w:bookmarkEnd w:id="57"/>
      <w:bookmarkEnd w:id="58"/>
      <w:bookmarkEnd w:id="59"/>
    </w:p>
    <w:p w14:paraId="3DCFDF76" w14:textId="77777777" w:rsidR="00B13B4B" w:rsidRPr="0090609F" w:rsidRDefault="00B13B4B" w:rsidP="00B13B4B">
      <w:r w:rsidRPr="0090609F">
        <w:t>The management team will conduct termly audits of each room to ensure that this policy is being followed.</w:t>
      </w:r>
    </w:p>
    <w:p w14:paraId="132DAD9F" w14:textId="2DE05BCA" w:rsidR="00923349" w:rsidRDefault="00B13B4B" w:rsidP="001119DF">
      <w:pPr>
        <w:pStyle w:val="Heading1"/>
      </w:pPr>
      <w:bookmarkStart w:id="60" w:name="_Toc188277195"/>
      <w:bookmarkStart w:id="61" w:name="_Toc188437771"/>
      <w:bookmarkStart w:id="62" w:name="_Hlk188272706"/>
      <w:bookmarkStart w:id="63" w:name="_Toc189490031"/>
      <w:bookmarkStart w:id="64" w:name="_Toc191916872"/>
      <w:bookmarkStart w:id="65" w:name="_Toc197525238"/>
      <w:r w:rsidRPr="00CF0C81">
        <w:t>Supplementary procedures, risk assessments and other documentatio</w:t>
      </w:r>
      <w:bookmarkEnd w:id="60"/>
      <w:bookmarkEnd w:id="61"/>
      <w:bookmarkEnd w:id="62"/>
      <w:bookmarkEnd w:id="63"/>
      <w:bookmarkEnd w:id="64"/>
      <w:r w:rsidR="001119DF">
        <w:t>n</w:t>
      </w:r>
      <w:bookmarkEnd w:id="65"/>
    </w:p>
    <w:p w14:paraId="46D2F6FA" w14:textId="058E61BA" w:rsidR="00B160CC" w:rsidRDefault="00B160CC" w:rsidP="00B160CC">
      <w:pPr>
        <w:pStyle w:val="ListParagraph"/>
        <w:numPr>
          <w:ilvl w:val="0"/>
          <w:numId w:val="18"/>
        </w:numPr>
      </w:pPr>
      <w:r w:rsidRPr="006B71D8">
        <w:t>Responding to a serious incident/accident whilst on an outing procedure</w:t>
      </w:r>
    </w:p>
    <w:p w14:paraId="11C9758F" w14:textId="77777777" w:rsidR="00A563FB" w:rsidRDefault="00A563FB" w:rsidP="00A563FB"/>
    <w:p w14:paraId="49E46ED5" w14:textId="77777777" w:rsidR="00A563FB" w:rsidRDefault="00A563FB" w:rsidP="00A563FB"/>
    <w:p w14:paraId="592D3BC7" w14:textId="77777777" w:rsidR="00A563FB" w:rsidRDefault="00A563FB" w:rsidP="00A563FB"/>
    <w:p w14:paraId="3C918002" w14:textId="77777777" w:rsidR="00A563FB" w:rsidRDefault="00A563FB" w:rsidP="00A563FB"/>
    <w:p w14:paraId="5B146850" w14:textId="77777777" w:rsidR="00A563FB" w:rsidRDefault="00A563FB" w:rsidP="00A563FB"/>
    <w:p w14:paraId="522AEE88" w14:textId="77777777" w:rsidR="00A563FB" w:rsidRDefault="00A563FB" w:rsidP="00A563FB"/>
    <w:p w14:paraId="2F7A6B59" w14:textId="77777777" w:rsidR="00A563FB" w:rsidRDefault="00A563FB" w:rsidP="00A563FB"/>
    <w:p w14:paraId="534FA29B" w14:textId="77777777" w:rsidR="00A563FB" w:rsidRDefault="00A563FB" w:rsidP="00A563FB"/>
    <w:p w14:paraId="2667ED8E" w14:textId="77777777" w:rsidR="00A563FB" w:rsidRDefault="00A563FB" w:rsidP="00A563FB"/>
    <w:p w14:paraId="1DDC416C" w14:textId="0554E2E9" w:rsidR="00A563FB" w:rsidRPr="00B160CC" w:rsidRDefault="00B41354" w:rsidP="00A563FB">
      <w:r>
        <w:rPr>
          <w:noProof/>
        </w:rPr>
        <w:lastRenderedPageBreak/>
        <w:drawing>
          <wp:inline distT="0" distB="0" distL="0" distR="0" wp14:anchorId="2491A8FD" wp14:editId="1FD39EE5">
            <wp:extent cx="5731510" cy="8107045"/>
            <wp:effectExtent l="0" t="0" r="2540" b="8255"/>
            <wp:docPr id="1189411971"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11971" name="Picture 3" descr="A diagram of a diagra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14:paraId="384E7AFA" w14:textId="77777777" w:rsidR="00923349" w:rsidRDefault="00923349" w:rsidP="005133ED"/>
    <w:p w14:paraId="48265A2F" w14:textId="4570C266" w:rsidR="0077645C" w:rsidRDefault="0077645C" w:rsidP="0077645C"/>
    <w:sectPr w:rsidR="0077645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D432" w14:textId="77777777" w:rsidR="00B426B3" w:rsidRDefault="00B426B3" w:rsidP="00C00F35">
      <w:pPr>
        <w:spacing w:after="0" w:line="240" w:lineRule="auto"/>
      </w:pPr>
      <w:r>
        <w:separator/>
      </w:r>
    </w:p>
  </w:endnote>
  <w:endnote w:type="continuationSeparator" w:id="0">
    <w:p w14:paraId="491F92B5" w14:textId="77777777" w:rsidR="00B426B3" w:rsidRDefault="00B426B3" w:rsidP="00C0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560899"/>
      <w:docPartObj>
        <w:docPartGallery w:val="Page Numbers (Bottom of Page)"/>
        <w:docPartUnique/>
      </w:docPartObj>
    </w:sdtPr>
    <w:sdtEndPr>
      <w:rPr>
        <w:noProof/>
      </w:rPr>
    </w:sdtEndPr>
    <w:sdtContent>
      <w:p w14:paraId="7AC04557" w14:textId="7D4EC1A0" w:rsidR="00C00F35" w:rsidRDefault="00C00F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1A5DFD" w14:textId="77777777" w:rsidR="00C00F35" w:rsidRDefault="00C00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CBBC" w14:textId="77777777" w:rsidR="00B426B3" w:rsidRDefault="00B426B3" w:rsidP="00C00F35">
      <w:pPr>
        <w:spacing w:after="0" w:line="240" w:lineRule="auto"/>
      </w:pPr>
      <w:r>
        <w:separator/>
      </w:r>
    </w:p>
  </w:footnote>
  <w:footnote w:type="continuationSeparator" w:id="0">
    <w:p w14:paraId="158372C7" w14:textId="77777777" w:rsidR="00B426B3" w:rsidRDefault="00B426B3" w:rsidP="00C00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FD4"/>
    <w:multiLevelType w:val="hybridMultilevel"/>
    <w:tmpl w:val="089CA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F1861"/>
    <w:multiLevelType w:val="hybridMultilevel"/>
    <w:tmpl w:val="0E2A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771C3"/>
    <w:multiLevelType w:val="hybridMultilevel"/>
    <w:tmpl w:val="76E25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D61D5E"/>
    <w:multiLevelType w:val="hybridMultilevel"/>
    <w:tmpl w:val="B6F2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97A92"/>
    <w:multiLevelType w:val="hybridMultilevel"/>
    <w:tmpl w:val="F794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E4A1A"/>
    <w:multiLevelType w:val="hybridMultilevel"/>
    <w:tmpl w:val="2EA83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2474F"/>
    <w:multiLevelType w:val="hybridMultilevel"/>
    <w:tmpl w:val="BB2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D2C22"/>
    <w:multiLevelType w:val="hybridMultilevel"/>
    <w:tmpl w:val="BA5CE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C574C"/>
    <w:multiLevelType w:val="hybridMultilevel"/>
    <w:tmpl w:val="9390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10162"/>
    <w:multiLevelType w:val="hybridMultilevel"/>
    <w:tmpl w:val="6132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60713"/>
    <w:multiLevelType w:val="hybridMultilevel"/>
    <w:tmpl w:val="FE22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E48A7"/>
    <w:multiLevelType w:val="hybridMultilevel"/>
    <w:tmpl w:val="02C4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52211"/>
    <w:multiLevelType w:val="hybridMultilevel"/>
    <w:tmpl w:val="445E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04E3F"/>
    <w:multiLevelType w:val="hybridMultilevel"/>
    <w:tmpl w:val="37B8E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7E23A1"/>
    <w:multiLevelType w:val="hybridMultilevel"/>
    <w:tmpl w:val="1F5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A1BB6"/>
    <w:multiLevelType w:val="hybridMultilevel"/>
    <w:tmpl w:val="8248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C6B05"/>
    <w:multiLevelType w:val="hybridMultilevel"/>
    <w:tmpl w:val="C2082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F639E"/>
    <w:multiLevelType w:val="hybridMultilevel"/>
    <w:tmpl w:val="E798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81BE9"/>
    <w:multiLevelType w:val="hybridMultilevel"/>
    <w:tmpl w:val="C7A4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F19FF"/>
    <w:multiLevelType w:val="hybridMultilevel"/>
    <w:tmpl w:val="F9F8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208708">
    <w:abstractNumId w:val="10"/>
  </w:num>
  <w:num w:numId="2" w16cid:durableId="426119880">
    <w:abstractNumId w:val="2"/>
  </w:num>
  <w:num w:numId="3" w16cid:durableId="200871272">
    <w:abstractNumId w:val="16"/>
  </w:num>
  <w:num w:numId="4" w16cid:durableId="776558959">
    <w:abstractNumId w:val="5"/>
  </w:num>
  <w:num w:numId="5" w16cid:durableId="133332953">
    <w:abstractNumId w:val="0"/>
  </w:num>
  <w:num w:numId="6" w16cid:durableId="548956556">
    <w:abstractNumId w:val="15"/>
  </w:num>
  <w:num w:numId="7" w16cid:durableId="1627351145">
    <w:abstractNumId w:val="8"/>
  </w:num>
  <w:num w:numId="8" w16cid:durableId="2144422051">
    <w:abstractNumId w:val="14"/>
  </w:num>
  <w:num w:numId="9" w16cid:durableId="1616519297">
    <w:abstractNumId w:val="7"/>
  </w:num>
  <w:num w:numId="10" w16cid:durableId="286278054">
    <w:abstractNumId w:val="4"/>
  </w:num>
  <w:num w:numId="11" w16cid:durableId="2003468058">
    <w:abstractNumId w:val="11"/>
  </w:num>
  <w:num w:numId="12" w16cid:durableId="1657224044">
    <w:abstractNumId w:val="12"/>
  </w:num>
  <w:num w:numId="13" w16cid:durableId="2108960020">
    <w:abstractNumId w:val="1"/>
  </w:num>
  <w:num w:numId="14" w16cid:durableId="149101582">
    <w:abstractNumId w:val="18"/>
  </w:num>
  <w:num w:numId="15" w16cid:durableId="165555901">
    <w:abstractNumId w:val="9"/>
  </w:num>
  <w:num w:numId="16" w16cid:durableId="1044795249">
    <w:abstractNumId w:val="19"/>
  </w:num>
  <w:num w:numId="17" w16cid:durableId="1535997168">
    <w:abstractNumId w:val="13"/>
  </w:num>
  <w:num w:numId="18" w16cid:durableId="1802114228">
    <w:abstractNumId w:val="17"/>
  </w:num>
  <w:num w:numId="19" w16cid:durableId="462892239">
    <w:abstractNumId w:val="6"/>
  </w:num>
  <w:num w:numId="20" w16cid:durableId="180010664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40"/>
    <w:rsid w:val="00004CC2"/>
    <w:rsid w:val="00005779"/>
    <w:rsid w:val="00005A84"/>
    <w:rsid w:val="00007143"/>
    <w:rsid w:val="00007A39"/>
    <w:rsid w:val="00010FB6"/>
    <w:rsid w:val="00011420"/>
    <w:rsid w:val="00011CE6"/>
    <w:rsid w:val="00012D0A"/>
    <w:rsid w:val="00023263"/>
    <w:rsid w:val="0002734B"/>
    <w:rsid w:val="0002796C"/>
    <w:rsid w:val="00031D80"/>
    <w:rsid w:val="00032401"/>
    <w:rsid w:val="0003790E"/>
    <w:rsid w:val="0004787D"/>
    <w:rsid w:val="000478B2"/>
    <w:rsid w:val="00051CE0"/>
    <w:rsid w:val="0005307F"/>
    <w:rsid w:val="000549CA"/>
    <w:rsid w:val="00064274"/>
    <w:rsid w:val="0007044D"/>
    <w:rsid w:val="00070BD5"/>
    <w:rsid w:val="000710DF"/>
    <w:rsid w:val="00075607"/>
    <w:rsid w:val="0007623F"/>
    <w:rsid w:val="000762AA"/>
    <w:rsid w:val="00082CEC"/>
    <w:rsid w:val="000830AC"/>
    <w:rsid w:val="00087DFD"/>
    <w:rsid w:val="00090D92"/>
    <w:rsid w:val="000921AF"/>
    <w:rsid w:val="00094D41"/>
    <w:rsid w:val="00097873"/>
    <w:rsid w:val="000A1603"/>
    <w:rsid w:val="000A200F"/>
    <w:rsid w:val="000A79CD"/>
    <w:rsid w:val="000B3F91"/>
    <w:rsid w:val="000B7DF4"/>
    <w:rsid w:val="000C2703"/>
    <w:rsid w:val="000C56E6"/>
    <w:rsid w:val="000D25E7"/>
    <w:rsid w:val="000D2E66"/>
    <w:rsid w:val="000D4C2D"/>
    <w:rsid w:val="000D65F4"/>
    <w:rsid w:val="000E0924"/>
    <w:rsid w:val="000E10DD"/>
    <w:rsid w:val="000E3117"/>
    <w:rsid w:val="000E45FE"/>
    <w:rsid w:val="000E4C4C"/>
    <w:rsid w:val="001032CE"/>
    <w:rsid w:val="00103611"/>
    <w:rsid w:val="00103F81"/>
    <w:rsid w:val="00105530"/>
    <w:rsid w:val="00107F49"/>
    <w:rsid w:val="001111D2"/>
    <w:rsid w:val="001119DF"/>
    <w:rsid w:val="00111F58"/>
    <w:rsid w:val="00112821"/>
    <w:rsid w:val="001225F8"/>
    <w:rsid w:val="00122968"/>
    <w:rsid w:val="00130CB2"/>
    <w:rsid w:val="0013333D"/>
    <w:rsid w:val="00134992"/>
    <w:rsid w:val="00136ECE"/>
    <w:rsid w:val="00136ED6"/>
    <w:rsid w:val="0013758D"/>
    <w:rsid w:val="001403AD"/>
    <w:rsid w:val="00143C97"/>
    <w:rsid w:val="001516CA"/>
    <w:rsid w:val="00156C5C"/>
    <w:rsid w:val="0015737E"/>
    <w:rsid w:val="0016503C"/>
    <w:rsid w:val="00166980"/>
    <w:rsid w:val="00174802"/>
    <w:rsid w:val="001764C8"/>
    <w:rsid w:val="00176FAE"/>
    <w:rsid w:val="00181E00"/>
    <w:rsid w:val="0018465A"/>
    <w:rsid w:val="001849F3"/>
    <w:rsid w:val="001852AC"/>
    <w:rsid w:val="00186CB4"/>
    <w:rsid w:val="001908EB"/>
    <w:rsid w:val="001945C1"/>
    <w:rsid w:val="00196C27"/>
    <w:rsid w:val="0019712F"/>
    <w:rsid w:val="00197444"/>
    <w:rsid w:val="00197E7A"/>
    <w:rsid w:val="001A043A"/>
    <w:rsid w:val="001A065D"/>
    <w:rsid w:val="001A134E"/>
    <w:rsid w:val="001A3AD8"/>
    <w:rsid w:val="001A5722"/>
    <w:rsid w:val="001B2212"/>
    <w:rsid w:val="001B2F26"/>
    <w:rsid w:val="001B5CFF"/>
    <w:rsid w:val="001B7AD6"/>
    <w:rsid w:val="001C05F6"/>
    <w:rsid w:val="001C15DB"/>
    <w:rsid w:val="001C4637"/>
    <w:rsid w:val="001C5551"/>
    <w:rsid w:val="001D4513"/>
    <w:rsid w:val="001D64FF"/>
    <w:rsid w:val="001D698F"/>
    <w:rsid w:val="001D69D6"/>
    <w:rsid w:val="001D7FB5"/>
    <w:rsid w:val="001E00F6"/>
    <w:rsid w:val="001E023A"/>
    <w:rsid w:val="001E16E2"/>
    <w:rsid w:val="001E476E"/>
    <w:rsid w:val="001E4BD5"/>
    <w:rsid w:val="001E7B00"/>
    <w:rsid w:val="001F00BF"/>
    <w:rsid w:val="001F3926"/>
    <w:rsid w:val="001F5552"/>
    <w:rsid w:val="001F695D"/>
    <w:rsid w:val="001F6D10"/>
    <w:rsid w:val="00202162"/>
    <w:rsid w:val="0020604E"/>
    <w:rsid w:val="00206EEA"/>
    <w:rsid w:val="00210277"/>
    <w:rsid w:val="00212FE6"/>
    <w:rsid w:val="00213C6B"/>
    <w:rsid w:val="002236AA"/>
    <w:rsid w:val="002241C3"/>
    <w:rsid w:val="00224C98"/>
    <w:rsid w:val="00225297"/>
    <w:rsid w:val="002268BA"/>
    <w:rsid w:val="002279A5"/>
    <w:rsid w:val="00227BC7"/>
    <w:rsid w:val="00230216"/>
    <w:rsid w:val="0023304B"/>
    <w:rsid w:val="00235CDA"/>
    <w:rsid w:val="0024035F"/>
    <w:rsid w:val="00241C8E"/>
    <w:rsid w:val="00243355"/>
    <w:rsid w:val="002439C7"/>
    <w:rsid w:val="00244636"/>
    <w:rsid w:val="00247A66"/>
    <w:rsid w:val="00247C90"/>
    <w:rsid w:val="002506AB"/>
    <w:rsid w:val="00251424"/>
    <w:rsid w:val="00251EF3"/>
    <w:rsid w:val="00253EBF"/>
    <w:rsid w:val="002553D6"/>
    <w:rsid w:val="002555F4"/>
    <w:rsid w:val="00255AAE"/>
    <w:rsid w:val="0025631B"/>
    <w:rsid w:val="00256B84"/>
    <w:rsid w:val="00263A0B"/>
    <w:rsid w:val="00265901"/>
    <w:rsid w:val="0026617E"/>
    <w:rsid w:val="00267C90"/>
    <w:rsid w:val="002748CD"/>
    <w:rsid w:val="00275179"/>
    <w:rsid w:val="00275304"/>
    <w:rsid w:val="00277D55"/>
    <w:rsid w:val="00280019"/>
    <w:rsid w:val="00291686"/>
    <w:rsid w:val="002950FD"/>
    <w:rsid w:val="0029521B"/>
    <w:rsid w:val="0029591A"/>
    <w:rsid w:val="00295CD7"/>
    <w:rsid w:val="0029724C"/>
    <w:rsid w:val="002A16F0"/>
    <w:rsid w:val="002A27EF"/>
    <w:rsid w:val="002A2897"/>
    <w:rsid w:val="002A2A80"/>
    <w:rsid w:val="002A5885"/>
    <w:rsid w:val="002A5A75"/>
    <w:rsid w:val="002A6446"/>
    <w:rsid w:val="002A6F3B"/>
    <w:rsid w:val="002B0CDA"/>
    <w:rsid w:val="002B13DD"/>
    <w:rsid w:val="002B1567"/>
    <w:rsid w:val="002B1743"/>
    <w:rsid w:val="002B2EAF"/>
    <w:rsid w:val="002B558E"/>
    <w:rsid w:val="002B67B6"/>
    <w:rsid w:val="002C227D"/>
    <w:rsid w:val="002C3E40"/>
    <w:rsid w:val="002C4580"/>
    <w:rsid w:val="002D5C94"/>
    <w:rsid w:val="002D7D81"/>
    <w:rsid w:val="002E4B2C"/>
    <w:rsid w:val="002F248C"/>
    <w:rsid w:val="002F6ED0"/>
    <w:rsid w:val="00300233"/>
    <w:rsid w:val="00300C09"/>
    <w:rsid w:val="00300DD6"/>
    <w:rsid w:val="00301024"/>
    <w:rsid w:val="0030433A"/>
    <w:rsid w:val="00312A66"/>
    <w:rsid w:val="00314895"/>
    <w:rsid w:val="00314D46"/>
    <w:rsid w:val="00315BCA"/>
    <w:rsid w:val="003210EB"/>
    <w:rsid w:val="00323721"/>
    <w:rsid w:val="00330619"/>
    <w:rsid w:val="00332E55"/>
    <w:rsid w:val="00346209"/>
    <w:rsid w:val="0035113C"/>
    <w:rsid w:val="00351682"/>
    <w:rsid w:val="00353A7B"/>
    <w:rsid w:val="003543F0"/>
    <w:rsid w:val="003566B3"/>
    <w:rsid w:val="00363E3B"/>
    <w:rsid w:val="003718AD"/>
    <w:rsid w:val="003747A3"/>
    <w:rsid w:val="003750A6"/>
    <w:rsid w:val="003809EC"/>
    <w:rsid w:val="00381F52"/>
    <w:rsid w:val="00392380"/>
    <w:rsid w:val="003942D5"/>
    <w:rsid w:val="00396828"/>
    <w:rsid w:val="003A11EB"/>
    <w:rsid w:val="003A72C5"/>
    <w:rsid w:val="003A73CD"/>
    <w:rsid w:val="003A7517"/>
    <w:rsid w:val="003B098D"/>
    <w:rsid w:val="003B106D"/>
    <w:rsid w:val="003B68FC"/>
    <w:rsid w:val="003C4856"/>
    <w:rsid w:val="003C53ED"/>
    <w:rsid w:val="003C7A2D"/>
    <w:rsid w:val="003D0B3E"/>
    <w:rsid w:val="003D146E"/>
    <w:rsid w:val="003D7B39"/>
    <w:rsid w:val="003E0F4B"/>
    <w:rsid w:val="003E3AAB"/>
    <w:rsid w:val="003E4150"/>
    <w:rsid w:val="003F192D"/>
    <w:rsid w:val="003F321A"/>
    <w:rsid w:val="003F4C39"/>
    <w:rsid w:val="003F556E"/>
    <w:rsid w:val="003F79F7"/>
    <w:rsid w:val="00400382"/>
    <w:rsid w:val="0040206F"/>
    <w:rsid w:val="00402282"/>
    <w:rsid w:val="004035AF"/>
    <w:rsid w:val="00404B8D"/>
    <w:rsid w:val="00407562"/>
    <w:rsid w:val="00410392"/>
    <w:rsid w:val="004125E6"/>
    <w:rsid w:val="00414EE4"/>
    <w:rsid w:val="00416CC3"/>
    <w:rsid w:val="004176D9"/>
    <w:rsid w:val="004250D4"/>
    <w:rsid w:val="004252B4"/>
    <w:rsid w:val="004252C4"/>
    <w:rsid w:val="00426EC6"/>
    <w:rsid w:val="00427EC1"/>
    <w:rsid w:val="00432A18"/>
    <w:rsid w:val="00432D2A"/>
    <w:rsid w:val="00435988"/>
    <w:rsid w:val="0044075C"/>
    <w:rsid w:val="00450E17"/>
    <w:rsid w:val="0045121D"/>
    <w:rsid w:val="00452221"/>
    <w:rsid w:val="00453C80"/>
    <w:rsid w:val="00455213"/>
    <w:rsid w:val="00455F50"/>
    <w:rsid w:val="00465714"/>
    <w:rsid w:val="0047070D"/>
    <w:rsid w:val="00471F76"/>
    <w:rsid w:val="0047495F"/>
    <w:rsid w:val="004811E7"/>
    <w:rsid w:val="00481C3C"/>
    <w:rsid w:val="004838E2"/>
    <w:rsid w:val="00483952"/>
    <w:rsid w:val="00490B9E"/>
    <w:rsid w:val="004978E4"/>
    <w:rsid w:val="00497DF5"/>
    <w:rsid w:val="004A1C04"/>
    <w:rsid w:val="004A2A6C"/>
    <w:rsid w:val="004A3E33"/>
    <w:rsid w:val="004A5E9A"/>
    <w:rsid w:val="004B0816"/>
    <w:rsid w:val="004B2122"/>
    <w:rsid w:val="004B42D2"/>
    <w:rsid w:val="004B7B54"/>
    <w:rsid w:val="004C47B1"/>
    <w:rsid w:val="004C6585"/>
    <w:rsid w:val="004D0D92"/>
    <w:rsid w:val="004D56DD"/>
    <w:rsid w:val="004D5F22"/>
    <w:rsid w:val="004D6ED8"/>
    <w:rsid w:val="004E0C0B"/>
    <w:rsid w:val="004E1570"/>
    <w:rsid w:val="004E3E3D"/>
    <w:rsid w:val="004F030C"/>
    <w:rsid w:val="004F2510"/>
    <w:rsid w:val="004F5A38"/>
    <w:rsid w:val="004F7253"/>
    <w:rsid w:val="004F77D3"/>
    <w:rsid w:val="00502ED9"/>
    <w:rsid w:val="0051007C"/>
    <w:rsid w:val="00512AA9"/>
    <w:rsid w:val="005133ED"/>
    <w:rsid w:val="0051462E"/>
    <w:rsid w:val="00516187"/>
    <w:rsid w:val="005163A5"/>
    <w:rsid w:val="00516BF8"/>
    <w:rsid w:val="005203A7"/>
    <w:rsid w:val="005219EB"/>
    <w:rsid w:val="00522C0E"/>
    <w:rsid w:val="00530CB7"/>
    <w:rsid w:val="00532F0F"/>
    <w:rsid w:val="00535C8C"/>
    <w:rsid w:val="00541E6E"/>
    <w:rsid w:val="00542CA8"/>
    <w:rsid w:val="005432CA"/>
    <w:rsid w:val="00547009"/>
    <w:rsid w:val="00547E23"/>
    <w:rsid w:val="00553402"/>
    <w:rsid w:val="00557F0A"/>
    <w:rsid w:val="00560FED"/>
    <w:rsid w:val="005640E2"/>
    <w:rsid w:val="005761F2"/>
    <w:rsid w:val="005767EF"/>
    <w:rsid w:val="00576972"/>
    <w:rsid w:val="00576EB2"/>
    <w:rsid w:val="0058148B"/>
    <w:rsid w:val="00582F38"/>
    <w:rsid w:val="00584C7C"/>
    <w:rsid w:val="00584FF2"/>
    <w:rsid w:val="005850E8"/>
    <w:rsid w:val="00586292"/>
    <w:rsid w:val="00590560"/>
    <w:rsid w:val="00593E50"/>
    <w:rsid w:val="00595927"/>
    <w:rsid w:val="00597E66"/>
    <w:rsid w:val="005A0AA2"/>
    <w:rsid w:val="005A3A1E"/>
    <w:rsid w:val="005A54BC"/>
    <w:rsid w:val="005A62BA"/>
    <w:rsid w:val="005B0B1B"/>
    <w:rsid w:val="005B393C"/>
    <w:rsid w:val="005B5578"/>
    <w:rsid w:val="005B5ACC"/>
    <w:rsid w:val="005B62BC"/>
    <w:rsid w:val="005B6A5E"/>
    <w:rsid w:val="005C1253"/>
    <w:rsid w:val="005C18CE"/>
    <w:rsid w:val="005C2BB0"/>
    <w:rsid w:val="005C3328"/>
    <w:rsid w:val="005C4B8E"/>
    <w:rsid w:val="005C5251"/>
    <w:rsid w:val="005C6481"/>
    <w:rsid w:val="005C67EB"/>
    <w:rsid w:val="005D4942"/>
    <w:rsid w:val="005D5355"/>
    <w:rsid w:val="005D5B77"/>
    <w:rsid w:val="005D747A"/>
    <w:rsid w:val="005F524A"/>
    <w:rsid w:val="00601F31"/>
    <w:rsid w:val="006046D0"/>
    <w:rsid w:val="00612D99"/>
    <w:rsid w:val="00613466"/>
    <w:rsid w:val="006137B9"/>
    <w:rsid w:val="00613A33"/>
    <w:rsid w:val="00614F63"/>
    <w:rsid w:val="00616064"/>
    <w:rsid w:val="00621008"/>
    <w:rsid w:val="00623406"/>
    <w:rsid w:val="0062697E"/>
    <w:rsid w:val="00626A35"/>
    <w:rsid w:val="00626E10"/>
    <w:rsid w:val="00633CF9"/>
    <w:rsid w:val="0063687B"/>
    <w:rsid w:val="0064114D"/>
    <w:rsid w:val="00641E8A"/>
    <w:rsid w:val="0064346F"/>
    <w:rsid w:val="006438B5"/>
    <w:rsid w:val="006457F6"/>
    <w:rsid w:val="006472BA"/>
    <w:rsid w:val="00647A81"/>
    <w:rsid w:val="00654BF6"/>
    <w:rsid w:val="00665DD7"/>
    <w:rsid w:val="0066633F"/>
    <w:rsid w:val="00666E79"/>
    <w:rsid w:val="00672749"/>
    <w:rsid w:val="0067448D"/>
    <w:rsid w:val="006752B4"/>
    <w:rsid w:val="00677E32"/>
    <w:rsid w:val="0068145E"/>
    <w:rsid w:val="006822B5"/>
    <w:rsid w:val="00682316"/>
    <w:rsid w:val="006840C2"/>
    <w:rsid w:val="00684D9F"/>
    <w:rsid w:val="006869FC"/>
    <w:rsid w:val="00686EA6"/>
    <w:rsid w:val="00693002"/>
    <w:rsid w:val="006975A9"/>
    <w:rsid w:val="006A3DF9"/>
    <w:rsid w:val="006A5C91"/>
    <w:rsid w:val="006A6B1F"/>
    <w:rsid w:val="006B18C6"/>
    <w:rsid w:val="006B3AB9"/>
    <w:rsid w:val="006B6277"/>
    <w:rsid w:val="006B71D8"/>
    <w:rsid w:val="006B7BF9"/>
    <w:rsid w:val="006B7C07"/>
    <w:rsid w:val="006C0B43"/>
    <w:rsid w:val="006C1A35"/>
    <w:rsid w:val="006C307B"/>
    <w:rsid w:val="006C44DF"/>
    <w:rsid w:val="006C61CA"/>
    <w:rsid w:val="006D7C4C"/>
    <w:rsid w:val="006E36AB"/>
    <w:rsid w:val="006E511F"/>
    <w:rsid w:val="006F14E0"/>
    <w:rsid w:val="006F3C82"/>
    <w:rsid w:val="007010A5"/>
    <w:rsid w:val="007027DD"/>
    <w:rsid w:val="0070306C"/>
    <w:rsid w:val="00706BF4"/>
    <w:rsid w:val="00710C92"/>
    <w:rsid w:val="00710D12"/>
    <w:rsid w:val="007114B1"/>
    <w:rsid w:val="00713D5A"/>
    <w:rsid w:val="00716DAA"/>
    <w:rsid w:val="0072127E"/>
    <w:rsid w:val="007304B0"/>
    <w:rsid w:val="007309F6"/>
    <w:rsid w:val="0073500D"/>
    <w:rsid w:val="0073544E"/>
    <w:rsid w:val="007359A9"/>
    <w:rsid w:val="00737573"/>
    <w:rsid w:val="00744F88"/>
    <w:rsid w:val="007458E8"/>
    <w:rsid w:val="007474D8"/>
    <w:rsid w:val="00755C28"/>
    <w:rsid w:val="00757BC4"/>
    <w:rsid w:val="00757DFA"/>
    <w:rsid w:val="007655B8"/>
    <w:rsid w:val="00765C1A"/>
    <w:rsid w:val="0077122C"/>
    <w:rsid w:val="00771AE1"/>
    <w:rsid w:val="0077487A"/>
    <w:rsid w:val="0077645C"/>
    <w:rsid w:val="00780DAE"/>
    <w:rsid w:val="007853B5"/>
    <w:rsid w:val="007860B5"/>
    <w:rsid w:val="007864B0"/>
    <w:rsid w:val="0078727C"/>
    <w:rsid w:val="007963FD"/>
    <w:rsid w:val="007A0627"/>
    <w:rsid w:val="007A3CEF"/>
    <w:rsid w:val="007A6131"/>
    <w:rsid w:val="007B03B1"/>
    <w:rsid w:val="007B0F63"/>
    <w:rsid w:val="007B36F1"/>
    <w:rsid w:val="007B4C21"/>
    <w:rsid w:val="007C1566"/>
    <w:rsid w:val="007C60C0"/>
    <w:rsid w:val="007D100C"/>
    <w:rsid w:val="007D124B"/>
    <w:rsid w:val="007D4C40"/>
    <w:rsid w:val="007D6787"/>
    <w:rsid w:val="007E4800"/>
    <w:rsid w:val="007F14BF"/>
    <w:rsid w:val="007F4D4C"/>
    <w:rsid w:val="007F5103"/>
    <w:rsid w:val="007F5653"/>
    <w:rsid w:val="007F680D"/>
    <w:rsid w:val="008013B1"/>
    <w:rsid w:val="0080571B"/>
    <w:rsid w:val="008061A4"/>
    <w:rsid w:val="008069C4"/>
    <w:rsid w:val="00810F08"/>
    <w:rsid w:val="00811817"/>
    <w:rsid w:val="008170BB"/>
    <w:rsid w:val="00817710"/>
    <w:rsid w:val="00821A91"/>
    <w:rsid w:val="00822089"/>
    <w:rsid w:val="00825193"/>
    <w:rsid w:val="0083131E"/>
    <w:rsid w:val="00833ED3"/>
    <w:rsid w:val="008340E2"/>
    <w:rsid w:val="00834441"/>
    <w:rsid w:val="00834D2D"/>
    <w:rsid w:val="008370CD"/>
    <w:rsid w:val="00843B2D"/>
    <w:rsid w:val="00850777"/>
    <w:rsid w:val="0085567C"/>
    <w:rsid w:val="00855A8D"/>
    <w:rsid w:val="00860EFE"/>
    <w:rsid w:val="00873517"/>
    <w:rsid w:val="00874117"/>
    <w:rsid w:val="008765DC"/>
    <w:rsid w:val="00876E51"/>
    <w:rsid w:val="00876E5A"/>
    <w:rsid w:val="008804F9"/>
    <w:rsid w:val="00881346"/>
    <w:rsid w:val="008844EF"/>
    <w:rsid w:val="00884F2F"/>
    <w:rsid w:val="00885B9B"/>
    <w:rsid w:val="00891706"/>
    <w:rsid w:val="00892875"/>
    <w:rsid w:val="008A2F73"/>
    <w:rsid w:val="008A3F62"/>
    <w:rsid w:val="008A4020"/>
    <w:rsid w:val="008A7A66"/>
    <w:rsid w:val="008B0C3C"/>
    <w:rsid w:val="008B1CF4"/>
    <w:rsid w:val="008B6813"/>
    <w:rsid w:val="008B7B4F"/>
    <w:rsid w:val="008B7F5F"/>
    <w:rsid w:val="008C30ED"/>
    <w:rsid w:val="008D1151"/>
    <w:rsid w:val="008E003A"/>
    <w:rsid w:val="008E30EA"/>
    <w:rsid w:val="008E36E9"/>
    <w:rsid w:val="008E6F81"/>
    <w:rsid w:val="008F04CD"/>
    <w:rsid w:val="008F0A05"/>
    <w:rsid w:val="008F0D98"/>
    <w:rsid w:val="008F1035"/>
    <w:rsid w:val="008F786F"/>
    <w:rsid w:val="00904322"/>
    <w:rsid w:val="0090609F"/>
    <w:rsid w:val="0090700B"/>
    <w:rsid w:val="0090776B"/>
    <w:rsid w:val="009126B6"/>
    <w:rsid w:val="00915B5F"/>
    <w:rsid w:val="00915D97"/>
    <w:rsid w:val="00917C50"/>
    <w:rsid w:val="0092049F"/>
    <w:rsid w:val="00920AD5"/>
    <w:rsid w:val="00921724"/>
    <w:rsid w:val="00921C69"/>
    <w:rsid w:val="00923349"/>
    <w:rsid w:val="00923FC6"/>
    <w:rsid w:val="00930077"/>
    <w:rsid w:val="00950FFD"/>
    <w:rsid w:val="00952E54"/>
    <w:rsid w:val="0095717C"/>
    <w:rsid w:val="00960DA7"/>
    <w:rsid w:val="00966C1A"/>
    <w:rsid w:val="00967136"/>
    <w:rsid w:val="00970044"/>
    <w:rsid w:val="009810D7"/>
    <w:rsid w:val="009818FC"/>
    <w:rsid w:val="00982C45"/>
    <w:rsid w:val="00983C3D"/>
    <w:rsid w:val="009879BE"/>
    <w:rsid w:val="00990F9D"/>
    <w:rsid w:val="0099534C"/>
    <w:rsid w:val="009A3839"/>
    <w:rsid w:val="009A3AF5"/>
    <w:rsid w:val="009A7923"/>
    <w:rsid w:val="009B0130"/>
    <w:rsid w:val="009B1DD1"/>
    <w:rsid w:val="009B4BB3"/>
    <w:rsid w:val="009B6296"/>
    <w:rsid w:val="009C6741"/>
    <w:rsid w:val="009D4EA5"/>
    <w:rsid w:val="009E0D63"/>
    <w:rsid w:val="009E2155"/>
    <w:rsid w:val="009E2A45"/>
    <w:rsid w:val="009F25F2"/>
    <w:rsid w:val="009F5F05"/>
    <w:rsid w:val="009F6997"/>
    <w:rsid w:val="009F6A8E"/>
    <w:rsid w:val="009F79BC"/>
    <w:rsid w:val="00A020BE"/>
    <w:rsid w:val="00A031C8"/>
    <w:rsid w:val="00A04B42"/>
    <w:rsid w:val="00A075EC"/>
    <w:rsid w:val="00A12CEB"/>
    <w:rsid w:val="00A139B1"/>
    <w:rsid w:val="00A241C5"/>
    <w:rsid w:val="00A3026C"/>
    <w:rsid w:val="00A305D2"/>
    <w:rsid w:val="00A30AA1"/>
    <w:rsid w:val="00A35117"/>
    <w:rsid w:val="00A37258"/>
    <w:rsid w:val="00A37397"/>
    <w:rsid w:val="00A40607"/>
    <w:rsid w:val="00A41111"/>
    <w:rsid w:val="00A41B21"/>
    <w:rsid w:val="00A42D69"/>
    <w:rsid w:val="00A47FC7"/>
    <w:rsid w:val="00A55E42"/>
    <w:rsid w:val="00A563FB"/>
    <w:rsid w:val="00A6786A"/>
    <w:rsid w:val="00A70061"/>
    <w:rsid w:val="00A71914"/>
    <w:rsid w:val="00A72AB1"/>
    <w:rsid w:val="00A742AF"/>
    <w:rsid w:val="00A7469C"/>
    <w:rsid w:val="00A77018"/>
    <w:rsid w:val="00A80F8B"/>
    <w:rsid w:val="00A828EA"/>
    <w:rsid w:val="00A82F62"/>
    <w:rsid w:val="00A8357D"/>
    <w:rsid w:val="00A86542"/>
    <w:rsid w:val="00A901F5"/>
    <w:rsid w:val="00A95A60"/>
    <w:rsid w:val="00A96D98"/>
    <w:rsid w:val="00AA2C9E"/>
    <w:rsid w:val="00AA55F9"/>
    <w:rsid w:val="00AB46FF"/>
    <w:rsid w:val="00AB693E"/>
    <w:rsid w:val="00AC05AE"/>
    <w:rsid w:val="00AC169C"/>
    <w:rsid w:val="00AC7C60"/>
    <w:rsid w:val="00AC7F04"/>
    <w:rsid w:val="00AD2849"/>
    <w:rsid w:val="00AD4553"/>
    <w:rsid w:val="00AE0571"/>
    <w:rsid w:val="00AE1AC0"/>
    <w:rsid w:val="00AE1E34"/>
    <w:rsid w:val="00AE30E3"/>
    <w:rsid w:val="00AE4898"/>
    <w:rsid w:val="00AF0F5E"/>
    <w:rsid w:val="00AF2847"/>
    <w:rsid w:val="00B001B6"/>
    <w:rsid w:val="00B01C0F"/>
    <w:rsid w:val="00B02C8E"/>
    <w:rsid w:val="00B13B4B"/>
    <w:rsid w:val="00B160CC"/>
    <w:rsid w:val="00B21C91"/>
    <w:rsid w:val="00B22445"/>
    <w:rsid w:val="00B23426"/>
    <w:rsid w:val="00B25085"/>
    <w:rsid w:val="00B35BFF"/>
    <w:rsid w:val="00B36283"/>
    <w:rsid w:val="00B36EC0"/>
    <w:rsid w:val="00B3769B"/>
    <w:rsid w:val="00B41104"/>
    <w:rsid w:val="00B41354"/>
    <w:rsid w:val="00B420A9"/>
    <w:rsid w:val="00B426B3"/>
    <w:rsid w:val="00B56887"/>
    <w:rsid w:val="00B56EFE"/>
    <w:rsid w:val="00B62611"/>
    <w:rsid w:val="00B63F20"/>
    <w:rsid w:val="00B66B6E"/>
    <w:rsid w:val="00B7309F"/>
    <w:rsid w:val="00B74E2E"/>
    <w:rsid w:val="00B75002"/>
    <w:rsid w:val="00B76180"/>
    <w:rsid w:val="00B8221A"/>
    <w:rsid w:val="00B84438"/>
    <w:rsid w:val="00B84684"/>
    <w:rsid w:val="00B84B9B"/>
    <w:rsid w:val="00B915F4"/>
    <w:rsid w:val="00BA0409"/>
    <w:rsid w:val="00BA4064"/>
    <w:rsid w:val="00BB28F0"/>
    <w:rsid w:val="00BB4028"/>
    <w:rsid w:val="00BB41DE"/>
    <w:rsid w:val="00BB4A6C"/>
    <w:rsid w:val="00BC1E0E"/>
    <w:rsid w:val="00BC3907"/>
    <w:rsid w:val="00BC5798"/>
    <w:rsid w:val="00BC6C01"/>
    <w:rsid w:val="00BC7B2E"/>
    <w:rsid w:val="00BD2D25"/>
    <w:rsid w:val="00BD47E1"/>
    <w:rsid w:val="00BE1EC5"/>
    <w:rsid w:val="00BE65BB"/>
    <w:rsid w:val="00BE690B"/>
    <w:rsid w:val="00BF196F"/>
    <w:rsid w:val="00BF4E75"/>
    <w:rsid w:val="00BF766D"/>
    <w:rsid w:val="00C00F35"/>
    <w:rsid w:val="00C10A9A"/>
    <w:rsid w:val="00C11D1C"/>
    <w:rsid w:val="00C155CD"/>
    <w:rsid w:val="00C206DD"/>
    <w:rsid w:val="00C22240"/>
    <w:rsid w:val="00C227B6"/>
    <w:rsid w:val="00C22800"/>
    <w:rsid w:val="00C22F58"/>
    <w:rsid w:val="00C23CBD"/>
    <w:rsid w:val="00C268BE"/>
    <w:rsid w:val="00C309D0"/>
    <w:rsid w:val="00C310F6"/>
    <w:rsid w:val="00C31CA3"/>
    <w:rsid w:val="00C3252A"/>
    <w:rsid w:val="00C327FD"/>
    <w:rsid w:val="00C34F06"/>
    <w:rsid w:val="00C3597A"/>
    <w:rsid w:val="00C36714"/>
    <w:rsid w:val="00C37084"/>
    <w:rsid w:val="00C37B83"/>
    <w:rsid w:val="00C40805"/>
    <w:rsid w:val="00C451FF"/>
    <w:rsid w:val="00C5094E"/>
    <w:rsid w:val="00C51011"/>
    <w:rsid w:val="00C5123E"/>
    <w:rsid w:val="00C55730"/>
    <w:rsid w:val="00C62575"/>
    <w:rsid w:val="00C62897"/>
    <w:rsid w:val="00C65302"/>
    <w:rsid w:val="00C66ACE"/>
    <w:rsid w:val="00C67C15"/>
    <w:rsid w:val="00C71187"/>
    <w:rsid w:val="00C732A9"/>
    <w:rsid w:val="00C73302"/>
    <w:rsid w:val="00C76200"/>
    <w:rsid w:val="00C80D04"/>
    <w:rsid w:val="00C81F33"/>
    <w:rsid w:val="00C85292"/>
    <w:rsid w:val="00C855C3"/>
    <w:rsid w:val="00C868F2"/>
    <w:rsid w:val="00C915B4"/>
    <w:rsid w:val="00CA12B3"/>
    <w:rsid w:val="00CA140A"/>
    <w:rsid w:val="00CB4072"/>
    <w:rsid w:val="00CB63D6"/>
    <w:rsid w:val="00CB6793"/>
    <w:rsid w:val="00CC06A9"/>
    <w:rsid w:val="00CC0AAA"/>
    <w:rsid w:val="00CC0F5E"/>
    <w:rsid w:val="00CC15BB"/>
    <w:rsid w:val="00CC6765"/>
    <w:rsid w:val="00CD1263"/>
    <w:rsid w:val="00CD3E0D"/>
    <w:rsid w:val="00CD67B5"/>
    <w:rsid w:val="00CE2A2A"/>
    <w:rsid w:val="00CE3FAF"/>
    <w:rsid w:val="00CF0C81"/>
    <w:rsid w:val="00D00C5D"/>
    <w:rsid w:val="00D01C8C"/>
    <w:rsid w:val="00D029DD"/>
    <w:rsid w:val="00D0308F"/>
    <w:rsid w:val="00D04CDC"/>
    <w:rsid w:val="00D04DDF"/>
    <w:rsid w:val="00D1045D"/>
    <w:rsid w:val="00D105E4"/>
    <w:rsid w:val="00D1176F"/>
    <w:rsid w:val="00D14126"/>
    <w:rsid w:val="00D165AA"/>
    <w:rsid w:val="00D16BC0"/>
    <w:rsid w:val="00D2120D"/>
    <w:rsid w:val="00D2228F"/>
    <w:rsid w:val="00D228B2"/>
    <w:rsid w:val="00D23BB3"/>
    <w:rsid w:val="00D26A72"/>
    <w:rsid w:val="00D27754"/>
    <w:rsid w:val="00D428D6"/>
    <w:rsid w:val="00D43E5D"/>
    <w:rsid w:val="00D44DA0"/>
    <w:rsid w:val="00D47C08"/>
    <w:rsid w:val="00D51035"/>
    <w:rsid w:val="00D51574"/>
    <w:rsid w:val="00D537FD"/>
    <w:rsid w:val="00D665FB"/>
    <w:rsid w:val="00D66C81"/>
    <w:rsid w:val="00D6700B"/>
    <w:rsid w:val="00D7700C"/>
    <w:rsid w:val="00D8354B"/>
    <w:rsid w:val="00D84384"/>
    <w:rsid w:val="00D858E5"/>
    <w:rsid w:val="00D85E47"/>
    <w:rsid w:val="00D863F3"/>
    <w:rsid w:val="00D87B17"/>
    <w:rsid w:val="00D87DAC"/>
    <w:rsid w:val="00D92D27"/>
    <w:rsid w:val="00D93000"/>
    <w:rsid w:val="00D9767F"/>
    <w:rsid w:val="00DA0851"/>
    <w:rsid w:val="00DA2D2C"/>
    <w:rsid w:val="00DA6978"/>
    <w:rsid w:val="00DB0C9A"/>
    <w:rsid w:val="00DB3E40"/>
    <w:rsid w:val="00DC298B"/>
    <w:rsid w:val="00DC4B26"/>
    <w:rsid w:val="00DC5A50"/>
    <w:rsid w:val="00DC7E45"/>
    <w:rsid w:val="00DD3611"/>
    <w:rsid w:val="00DD4C38"/>
    <w:rsid w:val="00DD6D46"/>
    <w:rsid w:val="00DE4DDA"/>
    <w:rsid w:val="00DF16A6"/>
    <w:rsid w:val="00DF2807"/>
    <w:rsid w:val="00DF58E3"/>
    <w:rsid w:val="00E05EE2"/>
    <w:rsid w:val="00E072EC"/>
    <w:rsid w:val="00E1258B"/>
    <w:rsid w:val="00E12BE8"/>
    <w:rsid w:val="00E1400D"/>
    <w:rsid w:val="00E2790F"/>
    <w:rsid w:val="00E27C0A"/>
    <w:rsid w:val="00E36409"/>
    <w:rsid w:val="00E504A3"/>
    <w:rsid w:val="00E566DF"/>
    <w:rsid w:val="00E6080F"/>
    <w:rsid w:val="00E60C30"/>
    <w:rsid w:val="00E61127"/>
    <w:rsid w:val="00E67B10"/>
    <w:rsid w:val="00E737BB"/>
    <w:rsid w:val="00E75F14"/>
    <w:rsid w:val="00E767FE"/>
    <w:rsid w:val="00E81B5C"/>
    <w:rsid w:val="00E820E6"/>
    <w:rsid w:val="00E852E7"/>
    <w:rsid w:val="00E867F8"/>
    <w:rsid w:val="00E94918"/>
    <w:rsid w:val="00E94FA8"/>
    <w:rsid w:val="00E963CF"/>
    <w:rsid w:val="00EA461E"/>
    <w:rsid w:val="00EC04A9"/>
    <w:rsid w:val="00EC0854"/>
    <w:rsid w:val="00EC583D"/>
    <w:rsid w:val="00EC6559"/>
    <w:rsid w:val="00ED01AF"/>
    <w:rsid w:val="00ED1AD9"/>
    <w:rsid w:val="00ED757B"/>
    <w:rsid w:val="00EE2C1C"/>
    <w:rsid w:val="00EF003C"/>
    <w:rsid w:val="00EF3B39"/>
    <w:rsid w:val="00EF5D48"/>
    <w:rsid w:val="00F00A8F"/>
    <w:rsid w:val="00F032EB"/>
    <w:rsid w:val="00F04BF4"/>
    <w:rsid w:val="00F05537"/>
    <w:rsid w:val="00F0581C"/>
    <w:rsid w:val="00F06421"/>
    <w:rsid w:val="00F1166A"/>
    <w:rsid w:val="00F11CB2"/>
    <w:rsid w:val="00F1289C"/>
    <w:rsid w:val="00F15057"/>
    <w:rsid w:val="00F15785"/>
    <w:rsid w:val="00F17D5C"/>
    <w:rsid w:val="00F20F38"/>
    <w:rsid w:val="00F215CD"/>
    <w:rsid w:val="00F22361"/>
    <w:rsid w:val="00F24C9E"/>
    <w:rsid w:val="00F278F3"/>
    <w:rsid w:val="00F32148"/>
    <w:rsid w:val="00F34D4E"/>
    <w:rsid w:val="00F36D64"/>
    <w:rsid w:val="00F37438"/>
    <w:rsid w:val="00F374BC"/>
    <w:rsid w:val="00F5332D"/>
    <w:rsid w:val="00F55363"/>
    <w:rsid w:val="00F5608C"/>
    <w:rsid w:val="00F60656"/>
    <w:rsid w:val="00F645E1"/>
    <w:rsid w:val="00F70136"/>
    <w:rsid w:val="00F71442"/>
    <w:rsid w:val="00F720DB"/>
    <w:rsid w:val="00F73983"/>
    <w:rsid w:val="00F74254"/>
    <w:rsid w:val="00F83B0D"/>
    <w:rsid w:val="00F85EE1"/>
    <w:rsid w:val="00F87FB1"/>
    <w:rsid w:val="00F97116"/>
    <w:rsid w:val="00F971AA"/>
    <w:rsid w:val="00FA6FDF"/>
    <w:rsid w:val="00FC0ED1"/>
    <w:rsid w:val="00FC1BA5"/>
    <w:rsid w:val="00FC38CE"/>
    <w:rsid w:val="00FC4675"/>
    <w:rsid w:val="00FC4687"/>
    <w:rsid w:val="00FC71A5"/>
    <w:rsid w:val="00FC74BF"/>
    <w:rsid w:val="00FC7975"/>
    <w:rsid w:val="00FD5754"/>
    <w:rsid w:val="00FD5864"/>
    <w:rsid w:val="00FD624F"/>
    <w:rsid w:val="00FE0A2D"/>
    <w:rsid w:val="00FE15B2"/>
    <w:rsid w:val="00FE1EAE"/>
    <w:rsid w:val="00FE1F0E"/>
    <w:rsid w:val="00FE4EE5"/>
    <w:rsid w:val="00FE5735"/>
    <w:rsid w:val="00FE68B9"/>
    <w:rsid w:val="00FF153A"/>
    <w:rsid w:val="00FF18F2"/>
    <w:rsid w:val="00FF562D"/>
    <w:rsid w:val="00FF5C39"/>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8950"/>
  <w15:chartTrackingRefBased/>
  <w15:docId w15:val="{62048608-7211-4B26-ACE3-CE2D102E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5631B"/>
    <w:pPr>
      <w:outlineLvl w:val="0"/>
    </w:pPr>
    <w:rPr>
      <w:rFonts w:eastAsiaTheme="majorEastAsia" w:cstheme="majorBidi"/>
      <w:b/>
      <w:i/>
      <w:szCs w:val="40"/>
    </w:rPr>
  </w:style>
  <w:style w:type="paragraph" w:styleId="Heading2">
    <w:name w:val="heading 2"/>
    <w:basedOn w:val="Normal"/>
    <w:next w:val="Normal"/>
    <w:link w:val="Heading2Char"/>
    <w:uiPriority w:val="9"/>
    <w:unhideWhenUsed/>
    <w:qFormat/>
    <w:rsid w:val="003C7A2D"/>
    <w:pPr>
      <w:keepNext/>
      <w:keepLines/>
      <w:outlineLvl w:val="1"/>
    </w:pPr>
    <w:rPr>
      <w:rFonts w:eastAsiaTheme="majorEastAsia" w:cstheme="majorBidi"/>
      <w:color w:val="000000" w:themeColor="text1"/>
      <w:szCs w:val="32"/>
      <w:u w:val="single"/>
    </w:rPr>
  </w:style>
  <w:style w:type="paragraph" w:styleId="Heading3">
    <w:name w:val="heading 3"/>
    <w:basedOn w:val="Normal"/>
    <w:next w:val="Normal"/>
    <w:link w:val="Heading3Char"/>
    <w:uiPriority w:val="9"/>
    <w:unhideWhenUsed/>
    <w:qFormat/>
    <w:rsid w:val="009A3839"/>
    <w:pPr>
      <w:keepNext/>
      <w:keepLines/>
      <w:spacing w:before="160" w:after="80"/>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semiHidden/>
    <w:unhideWhenUsed/>
    <w:qFormat/>
    <w:rsid w:val="007D4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1B"/>
    <w:rPr>
      <w:rFonts w:eastAsiaTheme="majorEastAsia" w:cstheme="majorBidi"/>
      <w:b/>
      <w:i/>
      <w:szCs w:val="40"/>
    </w:rPr>
  </w:style>
  <w:style w:type="character" w:customStyle="1" w:styleId="Heading2Char">
    <w:name w:val="Heading 2 Char"/>
    <w:basedOn w:val="DefaultParagraphFont"/>
    <w:link w:val="Heading2"/>
    <w:uiPriority w:val="9"/>
    <w:rsid w:val="003C7A2D"/>
    <w:rPr>
      <w:rFonts w:eastAsiaTheme="majorEastAsia" w:cstheme="majorBidi"/>
      <w:color w:val="000000" w:themeColor="text1"/>
      <w:szCs w:val="32"/>
      <w:u w:val="single"/>
    </w:rPr>
  </w:style>
  <w:style w:type="character" w:customStyle="1" w:styleId="Heading3Char">
    <w:name w:val="Heading 3 Char"/>
    <w:basedOn w:val="DefaultParagraphFont"/>
    <w:link w:val="Heading3"/>
    <w:uiPriority w:val="9"/>
    <w:rsid w:val="009A3839"/>
    <w:rPr>
      <w:rFonts w:eastAsiaTheme="majorEastAsia" w:cstheme="majorBidi"/>
      <w:i/>
      <w:color w:val="000000" w:themeColor="text1"/>
      <w:szCs w:val="28"/>
    </w:rPr>
  </w:style>
  <w:style w:type="character" w:customStyle="1" w:styleId="Heading4Char">
    <w:name w:val="Heading 4 Char"/>
    <w:basedOn w:val="DefaultParagraphFont"/>
    <w:link w:val="Heading4"/>
    <w:uiPriority w:val="9"/>
    <w:semiHidden/>
    <w:rsid w:val="007D4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40"/>
    <w:rPr>
      <w:rFonts w:eastAsiaTheme="majorEastAsia" w:cstheme="majorBidi"/>
      <w:color w:val="272727" w:themeColor="text1" w:themeTint="D8"/>
    </w:rPr>
  </w:style>
  <w:style w:type="paragraph" w:styleId="Title">
    <w:name w:val="Title"/>
    <w:basedOn w:val="Normal"/>
    <w:next w:val="Normal"/>
    <w:link w:val="TitleChar"/>
    <w:uiPriority w:val="10"/>
    <w:qFormat/>
    <w:rsid w:val="007D4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40"/>
    <w:pPr>
      <w:spacing w:before="160"/>
      <w:jc w:val="center"/>
    </w:pPr>
    <w:rPr>
      <w:i/>
      <w:iCs/>
      <w:color w:val="404040" w:themeColor="text1" w:themeTint="BF"/>
    </w:rPr>
  </w:style>
  <w:style w:type="character" w:customStyle="1" w:styleId="QuoteChar">
    <w:name w:val="Quote Char"/>
    <w:basedOn w:val="DefaultParagraphFont"/>
    <w:link w:val="Quote"/>
    <w:uiPriority w:val="29"/>
    <w:rsid w:val="007D4C40"/>
    <w:rPr>
      <w:i/>
      <w:iCs/>
      <w:color w:val="404040" w:themeColor="text1" w:themeTint="BF"/>
    </w:rPr>
  </w:style>
  <w:style w:type="paragraph" w:styleId="ListParagraph">
    <w:name w:val="List Paragraph"/>
    <w:basedOn w:val="Normal"/>
    <w:uiPriority w:val="34"/>
    <w:qFormat/>
    <w:rsid w:val="007D4C40"/>
    <w:pPr>
      <w:ind w:left="720"/>
      <w:contextualSpacing/>
    </w:pPr>
  </w:style>
  <w:style w:type="character" w:styleId="IntenseEmphasis">
    <w:name w:val="Intense Emphasis"/>
    <w:basedOn w:val="DefaultParagraphFont"/>
    <w:uiPriority w:val="21"/>
    <w:qFormat/>
    <w:rsid w:val="007D4C40"/>
    <w:rPr>
      <w:i/>
      <w:iCs/>
      <w:color w:val="0F4761" w:themeColor="accent1" w:themeShade="BF"/>
    </w:rPr>
  </w:style>
  <w:style w:type="paragraph" w:styleId="IntenseQuote">
    <w:name w:val="Intense Quote"/>
    <w:basedOn w:val="Normal"/>
    <w:next w:val="Normal"/>
    <w:link w:val="IntenseQuoteChar"/>
    <w:uiPriority w:val="30"/>
    <w:qFormat/>
    <w:rsid w:val="007D4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C40"/>
    <w:rPr>
      <w:i/>
      <w:iCs/>
      <w:color w:val="0F4761" w:themeColor="accent1" w:themeShade="BF"/>
    </w:rPr>
  </w:style>
  <w:style w:type="character" w:styleId="IntenseReference">
    <w:name w:val="Intense Reference"/>
    <w:basedOn w:val="DefaultParagraphFont"/>
    <w:uiPriority w:val="32"/>
    <w:qFormat/>
    <w:rsid w:val="007D4C40"/>
    <w:rPr>
      <w:b/>
      <w:bCs/>
      <w:smallCaps/>
      <w:color w:val="0F4761" w:themeColor="accent1" w:themeShade="BF"/>
      <w:spacing w:val="5"/>
    </w:rPr>
  </w:style>
  <w:style w:type="paragraph" w:styleId="NoSpacing">
    <w:name w:val="No Spacing"/>
    <w:uiPriority w:val="1"/>
    <w:qFormat/>
    <w:rsid w:val="00C66ACE"/>
    <w:pPr>
      <w:spacing w:after="0" w:line="240" w:lineRule="auto"/>
    </w:pPr>
  </w:style>
  <w:style w:type="paragraph" w:styleId="TOCHeading">
    <w:name w:val="TOC Heading"/>
    <w:basedOn w:val="Heading1"/>
    <w:next w:val="Normal"/>
    <w:uiPriority w:val="39"/>
    <w:unhideWhenUsed/>
    <w:qFormat/>
    <w:rsid w:val="00C66ACE"/>
    <w:pPr>
      <w:keepNext/>
      <w:keepLines/>
      <w:spacing w:before="240" w:after="0"/>
      <w:outlineLvl w:val="9"/>
    </w:pPr>
    <w:rPr>
      <w:rFonts w:asciiTheme="majorHAnsi" w:hAnsiTheme="majorHAnsi"/>
      <w:i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66ACE"/>
    <w:pPr>
      <w:spacing w:after="100"/>
    </w:pPr>
  </w:style>
  <w:style w:type="character" w:styleId="Hyperlink">
    <w:name w:val="Hyperlink"/>
    <w:basedOn w:val="DefaultParagraphFont"/>
    <w:uiPriority w:val="99"/>
    <w:unhideWhenUsed/>
    <w:rsid w:val="00C66ACE"/>
    <w:rPr>
      <w:color w:val="467886" w:themeColor="hyperlink"/>
      <w:u w:val="single"/>
    </w:rPr>
  </w:style>
  <w:style w:type="paragraph" w:styleId="Header">
    <w:name w:val="header"/>
    <w:basedOn w:val="Normal"/>
    <w:link w:val="HeaderChar"/>
    <w:uiPriority w:val="99"/>
    <w:unhideWhenUsed/>
    <w:rsid w:val="00C0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F35"/>
  </w:style>
  <w:style w:type="paragraph" w:styleId="Footer">
    <w:name w:val="footer"/>
    <w:basedOn w:val="Normal"/>
    <w:link w:val="FooterChar"/>
    <w:uiPriority w:val="99"/>
    <w:unhideWhenUsed/>
    <w:rsid w:val="00C0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F35"/>
  </w:style>
  <w:style w:type="character" w:styleId="CommentReference">
    <w:name w:val="annotation reference"/>
    <w:basedOn w:val="DefaultParagraphFont"/>
    <w:uiPriority w:val="99"/>
    <w:semiHidden/>
    <w:unhideWhenUsed/>
    <w:rsid w:val="00196C27"/>
    <w:rPr>
      <w:sz w:val="16"/>
      <w:szCs w:val="16"/>
    </w:rPr>
  </w:style>
  <w:style w:type="paragraph" w:styleId="CommentText">
    <w:name w:val="annotation text"/>
    <w:basedOn w:val="Normal"/>
    <w:link w:val="CommentTextChar"/>
    <w:uiPriority w:val="99"/>
    <w:unhideWhenUsed/>
    <w:rsid w:val="00196C27"/>
    <w:pPr>
      <w:spacing w:line="240" w:lineRule="auto"/>
    </w:pPr>
    <w:rPr>
      <w:sz w:val="20"/>
      <w:szCs w:val="20"/>
    </w:rPr>
  </w:style>
  <w:style w:type="character" w:customStyle="1" w:styleId="CommentTextChar">
    <w:name w:val="Comment Text Char"/>
    <w:basedOn w:val="DefaultParagraphFont"/>
    <w:link w:val="CommentText"/>
    <w:uiPriority w:val="99"/>
    <w:rsid w:val="00196C27"/>
    <w:rPr>
      <w:sz w:val="20"/>
      <w:szCs w:val="20"/>
    </w:rPr>
  </w:style>
  <w:style w:type="paragraph" w:styleId="CommentSubject">
    <w:name w:val="annotation subject"/>
    <w:basedOn w:val="CommentText"/>
    <w:next w:val="CommentText"/>
    <w:link w:val="CommentSubjectChar"/>
    <w:uiPriority w:val="99"/>
    <w:semiHidden/>
    <w:unhideWhenUsed/>
    <w:rsid w:val="00196C27"/>
    <w:rPr>
      <w:b/>
      <w:bCs/>
    </w:rPr>
  </w:style>
  <w:style w:type="character" w:customStyle="1" w:styleId="CommentSubjectChar">
    <w:name w:val="Comment Subject Char"/>
    <w:basedOn w:val="CommentTextChar"/>
    <w:link w:val="CommentSubject"/>
    <w:uiPriority w:val="99"/>
    <w:semiHidden/>
    <w:rsid w:val="00196C27"/>
    <w:rPr>
      <w:b/>
      <w:bCs/>
      <w:sz w:val="20"/>
      <w:szCs w:val="20"/>
    </w:rPr>
  </w:style>
  <w:style w:type="paragraph" w:styleId="TOC2">
    <w:name w:val="toc 2"/>
    <w:basedOn w:val="Normal"/>
    <w:next w:val="Normal"/>
    <w:autoRedefine/>
    <w:uiPriority w:val="39"/>
    <w:unhideWhenUsed/>
    <w:rsid w:val="003C7A2D"/>
    <w:pPr>
      <w:spacing w:after="100"/>
      <w:ind w:left="220"/>
    </w:pPr>
  </w:style>
  <w:style w:type="table" w:styleId="TableGrid">
    <w:name w:val="Table Grid"/>
    <w:basedOn w:val="TableNormal"/>
    <w:uiPriority w:val="39"/>
    <w:rsid w:val="0024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D47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47E1"/>
    <w:rPr>
      <w:sz w:val="20"/>
      <w:szCs w:val="20"/>
    </w:rPr>
  </w:style>
  <w:style w:type="character" w:styleId="EndnoteReference">
    <w:name w:val="endnote reference"/>
    <w:basedOn w:val="DefaultParagraphFont"/>
    <w:uiPriority w:val="99"/>
    <w:semiHidden/>
    <w:unhideWhenUsed/>
    <w:rsid w:val="00BD47E1"/>
    <w:rPr>
      <w:vertAlign w:val="superscript"/>
    </w:rPr>
  </w:style>
  <w:style w:type="paragraph" w:styleId="FootnoteText">
    <w:name w:val="footnote text"/>
    <w:basedOn w:val="Normal"/>
    <w:link w:val="FootnoteTextChar"/>
    <w:uiPriority w:val="99"/>
    <w:semiHidden/>
    <w:unhideWhenUsed/>
    <w:rsid w:val="00BD4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7E1"/>
    <w:rPr>
      <w:sz w:val="20"/>
      <w:szCs w:val="20"/>
    </w:rPr>
  </w:style>
  <w:style w:type="character" w:styleId="FootnoteReference">
    <w:name w:val="footnote reference"/>
    <w:basedOn w:val="DefaultParagraphFont"/>
    <w:uiPriority w:val="99"/>
    <w:semiHidden/>
    <w:unhideWhenUsed/>
    <w:rsid w:val="00BD47E1"/>
    <w:rPr>
      <w:vertAlign w:val="superscript"/>
    </w:rPr>
  </w:style>
  <w:style w:type="character" w:customStyle="1" w:styleId="normaltextrun">
    <w:name w:val="normaltextrun"/>
    <w:basedOn w:val="DefaultParagraphFont"/>
    <w:rsid w:val="00923349"/>
  </w:style>
  <w:style w:type="character" w:customStyle="1" w:styleId="findhit">
    <w:name w:val="findhit"/>
    <w:basedOn w:val="DefaultParagraphFont"/>
    <w:rsid w:val="00923349"/>
  </w:style>
  <w:style w:type="character" w:customStyle="1" w:styleId="eop">
    <w:name w:val="eop"/>
    <w:basedOn w:val="DefaultParagraphFont"/>
    <w:rsid w:val="00923349"/>
  </w:style>
  <w:style w:type="paragraph" w:styleId="TOC3">
    <w:name w:val="toc 3"/>
    <w:basedOn w:val="Normal"/>
    <w:next w:val="Normal"/>
    <w:autoRedefine/>
    <w:uiPriority w:val="39"/>
    <w:unhideWhenUsed/>
    <w:rsid w:val="000762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2146">
      <w:bodyDiv w:val="1"/>
      <w:marLeft w:val="0"/>
      <w:marRight w:val="0"/>
      <w:marTop w:val="0"/>
      <w:marBottom w:val="0"/>
      <w:divBdr>
        <w:top w:val="none" w:sz="0" w:space="0" w:color="auto"/>
        <w:left w:val="none" w:sz="0" w:space="0" w:color="auto"/>
        <w:bottom w:val="none" w:sz="0" w:space="0" w:color="auto"/>
        <w:right w:val="none" w:sz="0" w:space="0" w:color="auto"/>
      </w:divBdr>
    </w:div>
    <w:div w:id="589462948">
      <w:bodyDiv w:val="1"/>
      <w:marLeft w:val="0"/>
      <w:marRight w:val="0"/>
      <w:marTop w:val="0"/>
      <w:marBottom w:val="0"/>
      <w:divBdr>
        <w:top w:val="none" w:sz="0" w:space="0" w:color="auto"/>
        <w:left w:val="none" w:sz="0" w:space="0" w:color="auto"/>
        <w:bottom w:val="none" w:sz="0" w:space="0" w:color="auto"/>
        <w:right w:val="none" w:sz="0" w:space="0" w:color="auto"/>
      </w:divBdr>
    </w:div>
    <w:div w:id="1002010891">
      <w:bodyDiv w:val="1"/>
      <w:marLeft w:val="0"/>
      <w:marRight w:val="0"/>
      <w:marTop w:val="0"/>
      <w:marBottom w:val="0"/>
      <w:divBdr>
        <w:top w:val="none" w:sz="0" w:space="0" w:color="auto"/>
        <w:left w:val="none" w:sz="0" w:space="0" w:color="auto"/>
        <w:bottom w:val="none" w:sz="0" w:space="0" w:color="auto"/>
        <w:right w:val="none" w:sz="0" w:space="0" w:color="auto"/>
      </w:divBdr>
      <w:divsChild>
        <w:div w:id="177693386">
          <w:marLeft w:val="0"/>
          <w:marRight w:val="0"/>
          <w:marTop w:val="0"/>
          <w:marBottom w:val="0"/>
          <w:divBdr>
            <w:top w:val="none" w:sz="0" w:space="0" w:color="auto"/>
            <w:left w:val="none" w:sz="0" w:space="0" w:color="auto"/>
            <w:bottom w:val="none" w:sz="0" w:space="0" w:color="auto"/>
            <w:right w:val="none" w:sz="0" w:space="0" w:color="auto"/>
          </w:divBdr>
        </w:div>
        <w:div w:id="1981693309">
          <w:marLeft w:val="0"/>
          <w:marRight w:val="0"/>
          <w:marTop w:val="0"/>
          <w:marBottom w:val="0"/>
          <w:divBdr>
            <w:top w:val="none" w:sz="0" w:space="0" w:color="auto"/>
            <w:left w:val="none" w:sz="0" w:space="0" w:color="auto"/>
            <w:bottom w:val="none" w:sz="0" w:space="0" w:color="auto"/>
            <w:right w:val="none" w:sz="0" w:space="0" w:color="auto"/>
          </w:divBdr>
        </w:div>
        <w:div w:id="2031636070">
          <w:marLeft w:val="0"/>
          <w:marRight w:val="0"/>
          <w:marTop w:val="0"/>
          <w:marBottom w:val="0"/>
          <w:divBdr>
            <w:top w:val="none" w:sz="0" w:space="0" w:color="auto"/>
            <w:left w:val="none" w:sz="0" w:space="0" w:color="auto"/>
            <w:bottom w:val="none" w:sz="0" w:space="0" w:color="auto"/>
            <w:right w:val="none" w:sz="0" w:space="0" w:color="auto"/>
          </w:divBdr>
        </w:div>
      </w:divsChild>
    </w:div>
    <w:div w:id="1237010434">
      <w:bodyDiv w:val="1"/>
      <w:marLeft w:val="0"/>
      <w:marRight w:val="0"/>
      <w:marTop w:val="0"/>
      <w:marBottom w:val="0"/>
      <w:divBdr>
        <w:top w:val="none" w:sz="0" w:space="0" w:color="auto"/>
        <w:left w:val="none" w:sz="0" w:space="0" w:color="auto"/>
        <w:bottom w:val="none" w:sz="0" w:space="0" w:color="auto"/>
        <w:right w:val="none" w:sz="0" w:space="0" w:color="auto"/>
      </w:divBdr>
    </w:div>
    <w:div w:id="1469858002">
      <w:bodyDiv w:val="1"/>
      <w:marLeft w:val="0"/>
      <w:marRight w:val="0"/>
      <w:marTop w:val="0"/>
      <w:marBottom w:val="0"/>
      <w:divBdr>
        <w:top w:val="none" w:sz="0" w:space="0" w:color="auto"/>
        <w:left w:val="none" w:sz="0" w:space="0" w:color="auto"/>
        <w:bottom w:val="none" w:sz="0" w:space="0" w:color="auto"/>
        <w:right w:val="none" w:sz="0" w:space="0" w:color="auto"/>
      </w:divBdr>
      <w:divsChild>
        <w:div w:id="1293905533">
          <w:marLeft w:val="0"/>
          <w:marRight w:val="0"/>
          <w:marTop w:val="0"/>
          <w:marBottom w:val="0"/>
          <w:divBdr>
            <w:top w:val="none" w:sz="0" w:space="0" w:color="auto"/>
            <w:left w:val="none" w:sz="0" w:space="0" w:color="auto"/>
            <w:bottom w:val="none" w:sz="0" w:space="0" w:color="auto"/>
            <w:right w:val="none" w:sz="0" w:space="0" w:color="auto"/>
          </w:divBdr>
        </w:div>
        <w:div w:id="1529561381">
          <w:marLeft w:val="0"/>
          <w:marRight w:val="0"/>
          <w:marTop w:val="0"/>
          <w:marBottom w:val="0"/>
          <w:divBdr>
            <w:top w:val="none" w:sz="0" w:space="0" w:color="auto"/>
            <w:left w:val="none" w:sz="0" w:space="0" w:color="auto"/>
            <w:bottom w:val="none" w:sz="0" w:space="0" w:color="auto"/>
            <w:right w:val="none" w:sz="0" w:space="0" w:color="auto"/>
          </w:divBdr>
        </w:div>
        <w:div w:id="1248229653">
          <w:marLeft w:val="0"/>
          <w:marRight w:val="0"/>
          <w:marTop w:val="0"/>
          <w:marBottom w:val="0"/>
          <w:divBdr>
            <w:top w:val="none" w:sz="0" w:space="0" w:color="auto"/>
            <w:left w:val="none" w:sz="0" w:space="0" w:color="auto"/>
            <w:bottom w:val="none" w:sz="0" w:space="0" w:color="auto"/>
            <w:right w:val="none" w:sz="0" w:space="0" w:color="auto"/>
          </w:divBdr>
        </w:div>
      </w:divsChild>
    </w:div>
    <w:div w:id="2007855362">
      <w:bodyDiv w:val="1"/>
      <w:marLeft w:val="0"/>
      <w:marRight w:val="0"/>
      <w:marTop w:val="0"/>
      <w:marBottom w:val="0"/>
      <w:divBdr>
        <w:top w:val="none" w:sz="0" w:space="0" w:color="auto"/>
        <w:left w:val="none" w:sz="0" w:space="0" w:color="auto"/>
        <w:bottom w:val="none" w:sz="0" w:space="0" w:color="auto"/>
        <w:right w:val="none" w:sz="0" w:space="0" w:color="auto"/>
      </w:divBdr>
    </w:div>
    <w:div w:id="2036803403">
      <w:bodyDiv w:val="1"/>
      <w:marLeft w:val="0"/>
      <w:marRight w:val="0"/>
      <w:marTop w:val="0"/>
      <w:marBottom w:val="0"/>
      <w:divBdr>
        <w:top w:val="none" w:sz="0" w:space="0" w:color="auto"/>
        <w:left w:val="none" w:sz="0" w:space="0" w:color="auto"/>
        <w:bottom w:val="none" w:sz="0" w:space="0" w:color="auto"/>
        <w:right w:val="none" w:sz="0" w:space="0" w:color="auto"/>
      </w:divBdr>
    </w:div>
    <w:div w:id="2048991513">
      <w:bodyDiv w:val="1"/>
      <w:marLeft w:val="0"/>
      <w:marRight w:val="0"/>
      <w:marTop w:val="0"/>
      <w:marBottom w:val="0"/>
      <w:divBdr>
        <w:top w:val="none" w:sz="0" w:space="0" w:color="auto"/>
        <w:left w:val="none" w:sz="0" w:space="0" w:color="auto"/>
        <w:bottom w:val="none" w:sz="0" w:space="0" w:color="auto"/>
        <w:right w:val="none" w:sz="0" w:space="0" w:color="auto"/>
      </w:divBdr>
    </w:div>
    <w:div w:id="21227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f23cce-ea36-40a3-b480-b5194342bc8f">
      <Terms xmlns="http://schemas.microsoft.com/office/infopath/2007/PartnerControls"/>
    </lcf76f155ced4ddcb4097134ff3c332f>
    <TaxCatchAll xmlns="9bcde8f6-98f8-4afd-b4ca-9ba242bb4f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119C04135ED34DAE56CE78323E509D" ma:contentTypeVersion="15" ma:contentTypeDescription="Create a new document." ma:contentTypeScope="" ma:versionID="fcb53dc84a7398900f87eaef719dab01">
  <xsd:schema xmlns:xsd="http://www.w3.org/2001/XMLSchema" xmlns:xs="http://www.w3.org/2001/XMLSchema" xmlns:p="http://schemas.microsoft.com/office/2006/metadata/properties" xmlns:ns2="ecf23cce-ea36-40a3-b480-b5194342bc8f" xmlns:ns3="9bcde8f6-98f8-4afd-b4ca-9ba242bb4fac" targetNamespace="http://schemas.microsoft.com/office/2006/metadata/properties" ma:root="true" ma:fieldsID="c6b428af1f1050d689407650b7c251cb" ns2:_="" ns3:_="">
    <xsd:import namespace="ecf23cce-ea36-40a3-b480-b5194342bc8f"/>
    <xsd:import namespace="9bcde8f6-98f8-4afd-b4ca-9ba242bb4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23cce-ea36-40a3-b480-b5194342b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c2320-862b-4fad-9a8e-d89d507a14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de8f6-98f8-4afd-b4ca-9ba242bb4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07994-a5f7-44b1-ba6f-1d34de3a3cf0}" ma:internalName="TaxCatchAll" ma:showField="CatchAllData" ma:web="9bcde8f6-98f8-4afd-b4ca-9ba242bb4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CCA0-4177-4989-9F25-6A378B8596C9}">
  <ds:schemaRefs>
    <ds:schemaRef ds:uri="http://schemas.microsoft.com/sharepoint/v3/contenttype/forms"/>
  </ds:schemaRefs>
</ds:datastoreItem>
</file>

<file path=customXml/itemProps2.xml><?xml version="1.0" encoding="utf-8"?>
<ds:datastoreItem xmlns:ds="http://schemas.openxmlformats.org/officeDocument/2006/customXml" ds:itemID="{D3FCC23D-AA2A-46C7-8BE6-17D2C7E28B60}">
  <ds:schemaRefs>
    <ds:schemaRef ds:uri="http://schemas.microsoft.com/office/2006/metadata/properties"/>
    <ds:schemaRef ds:uri="http://schemas.microsoft.com/office/infopath/2007/PartnerControls"/>
    <ds:schemaRef ds:uri="ecf23cce-ea36-40a3-b480-b5194342bc8f"/>
    <ds:schemaRef ds:uri="9bcde8f6-98f8-4afd-b4ca-9ba242bb4fac"/>
  </ds:schemaRefs>
</ds:datastoreItem>
</file>

<file path=customXml/itemProps3.xml><?xml version="1.0" encoding="utf-8"?>
<ds:datastoreItem xmlns:ds="http://schemas.openxmlformats.org/officeDocument/2006/customXml" ds:itemID="{4EF6076A-D130-4FE5-B182-F642B877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23cce-ea36-40a3-b480-b5194342bc8f"/>
    <ds:schemaRef ds:uri="9bcde8f6-98f8-4afd-b4ca-9ba242bb4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598F2-DEC6-407F-9C83-54AEE595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Palmer</dc:creator>
  <cp:keywords/>
  <dc:description/>
  <cp:lastModifiedBy>Leo Palmer</cp:lastModifiedBy>
  <cp:revision>185</cp:revision>
  <dcterms:created xsi:type="dcterms:W3CDTF">2025-05-06T15:40:00Z</dcterms:created>
  <dcterms:modified xsi:type="dcterms:W3CDTF">2025-05-07T14:58:00Z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0x0101005B119C04135ED34DAE56CE78323E509D</vt:lpwstr>
  </property>
  <property fmtid="{D5CDD505-2E9C-101B-9397-08002B2CF9AE}" pid="3" name="MediaServiceImageTags">
    <vt:lpwstr/>
  </property>
</Properties>
</file>